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1F5" w:rsidRPr="00B4352D" w:rsidRDefault="000421F5" w:rsidP="00B4352D">
      <w:pPr>
        <w:shd w:val="clear" w:color="auto" w:fill="FFFFFF"/>
        <w:ind w:right="49" w:firstLine="851"/>
        <w:jc w:val="center"/>
      </w:pPr>
    </w:p>
    <w:p w:rsidR="009A4A7A" w:rsidRPr="00511846" w:rsidRDefault="00FE5583" w:rsidP="00B4352D">
      <w:pPr>
        <w:shd w:val="clear" w:color="auto" w:fill="FFFFFF"/>
        <w:ind w:right="49" w:firstLine="851"/>
        <w:jc w:val="center"/>
        <w:rPr>
          <w:caps/>
        </w:rPr>
      </w:pPr>
      <w:r w:rsidRPr="00511846">
        <w:rPr>
          <w:caps/>
        </w:rPr>
        <w:t xml:space="preserve">Методические рекомендации </w:t>
      </w:r>
      <w:r w:rsidR="00B60655" w:rsidRPr="00511846">
        <w:rPr>
          <w:caps/>
        </w:rPr>
        <w:t xml:space="preserve">для студентов </w:t>
      </w:r>
    </w:p>
    <w:p w:rsidR="00B60655" w:rsidRPr="00511846" w:rsidRDefault="00FE5583" w:rsidP="00B4352D">
      <w:pPr>
        <w:shd w:val="clear" w:color="auto" w:fill="FFFFFF"/>
        <w:ind w:right="49" w:firstLine="851"/>
        <w:jc w:val="center"/>
        <w:rPr>
          <w:caps/>
        </w:rPr>
      </w:pPr>
      <w:r w:rsidRPr="00511846">
        <w:rPr>
          <w:caps/>
        </w:rPr>
        <w:t>по изучению дисцип</w:t>
      </w:r>
      <w:r w:rsidR="00AE7124" w:rsidRPr="00511846">
        <w:rPr>
          <w:caps/>
        </w:rPr>
        <w:t xml:space="preserve">лины </w:t>
      </w:r>
      <w:r w:rsidR="00B53CB1">
        <w:rPr>
          <w:caps/>
        </w:rPr>
        <w:t>«Эксплуатационные материалы»</w:t>
      </w:r>
      <w:r w:rsidR="00F31A0E" w:rsidRPr="00F31A0E">
        <w:t xml:space="preserve"> </w:t>
      </w:r>
      <w:r w:rsidR="00F31A0E" w:rsidRPr="00F31A0E">
        <w:rPr>
          <w:caps/>
        </w:rPr>
        <w:t>м</w:t>
      </w:r>
      <w:r w:rsidR="00F31A0E" w:rsidRPr="00F31A0E">
        <w:rPr>
          <w:caps/>
        </w:rPr>
        <w:t>а</w:t>
      </w:r>
      <w:r w:rsidR="00F31A0E" w:rsidRPr="00F31A0E">
        <w:rPr>
          <w:caps/>
        </w:rPr>
        <w:t>териалы» и «Эксплуатационные автомобильные материалы»</w:t>
      </w:r>
      <w:bookmarkStart w:id="0" w:name="_GoBack"/>
      <w:bookmarkEnd w:id="0"/>
    </w:p>
    <w:p w:rsidR="00822115" w:rsidRPr="00511846" w:rsidRDefault="00822115" w:rsidP="00B4352D">
      <w:pPr>
        <w:shd w:val="clear" w:color="auto" w:fill="FFFFFF"/>
        <w:ind w:right="49" w:firstLine="851"/>
        <w:jc w:val="center"/>
        <w:rPr>
          <w:caps/>
        </w:rPr>
      </w:pPr>
    </w:p>
    <w:p w:rsidR="0062774E" w:rsidRPr="00B4352D" w:rsidRDefault="0062774E" w:rsidP="00B4352D">
      <w:pPr>
        <w:shd w:val="clear" w:color="auto" w:fill="FFFFFF"/>
        <w:ind w:right="49" w:firstLine="851"/>
        <w:jc w:val="center"/>
      </w:pPr>
    </w:p>
    <w:p w:rsidR="00FE5583" w:rsidRPr="00BD6F15" w:rsidRDefault="00A94126" w:rsidP="00B4352D">
      <w:pPr>
        <w:pStyle w:val="4"/>
        <w:spacing w:before="0" w:after="0"/>
        <w:ind w:right="49" w:firstLine="851"/>
        <w:rPr>
          <w:b w:val="0"/>
          <w:sz w:val="24"/>
          <w:szCs w:val="24"/>
        </w:rPr>
      </w:pPr>
      <w:r w:rsidRPr="00BD6F15">
        <w:rPr>
          <w:b w:val="0"/>
          <w:sz w:val="24"/>
          <w:szCs w:val="24"/>
        </w:rPr>
        <w:t>1</w:t>
      </w:r>
      <w:r w:rsidR="00822115" w:rsidRPr="00BD6F15">
        <w:rPr>
          <w:b w:val="0"/>
          <w:sz w:val="24"/>
          <w:szCs w:val="24"/>
        </w:rPr>
        <w:t xml:space="preserve"> </w:t>
      </w:r>
      <w:r w:rsidRPr="00BD6F15">
        <w:rPr>
          <w:b w:val="0"/>
          <w:sz w:val="24"/>
          <w:szCs w:val="24"/>
        </w:rPr>
        <w:t>Планирование и организация времени</w:t>
      </w:r>
      <w:r w:rsidR="00B60655" w:rsidRPr="00BD6F15">
        <w:rPr>
          <w:b w:val="0"/>
          <w:sz w:val="24"/>
          <w:szCs w:val="24"/>
        </w:rPr>
        <w:t>,</w:t>
      </w:r>
      <w:r w:rsidRPr="00BD6F15">
        <w:rPr>
          <w:b w:val="0"/>
          <w:sz w:val="24"/>
          <w:szCs w:val="24"/>
        </w:rPr>
        <w:t xml:space="preserve"> необходимого для изучения дисциплины</w:t>
      </w:r>
    </w:p>
    <w:p w:rsidR="00A94126" w:rsidRPr="00B4352D" w:rsidRDefault="00A94126" w:rsidP="00B4352D">
      <w:pPr>
        <w:ind w:right="49" w:firstLine="851"/>
      </w:pPr>
    </w:p>
    <w:p w:rsidR="00A94126" w:rsidRPr="002628B1" w:rsidRDefault="00A94126" w:rsidP="001473FD">
      <w:pPr>
        <w:ind w:right="49" w:firstLine="851"/>
        <w:jc w:val="both"/>
        <w:rPr>
          <w:color w:val="000000"/>
        </w:rPr>
      </w:pPr>
      <w:r w:rsidRPr="002628B1">
        <w:rPr>
          <w:color w:val="000000"/>
        </w:rPr>
        <w:t xml:space="preserve">Изучение </w:t>
      </w:r>
      <w:r w:rsidR="00322302" w:rsidRPr="002628B1">
        <w:rPr>
          <w:color w:val="000000"/>
        </w:rPr>
        <w:t>дисциплин «</w:t>
      </w:r>
      <w:r w:rsidR="00B53CB1">
        <w:t>Эксплуатационные материалы</w:t>
      </w:r>
      <w:r w:rsidR="00322302" w:rsidRPr="002628B1">
        <w:rPr>
          <w:color w:val="000000"/>
        </w:rPr>
        <w:t>»</w:t>
      </w:r>
      <w:r w:rsidR="00C83324" w:rsidRPr="002628B1">
        <w:rPr>
          <w:color w:val="000000"/>
        </w:rPr>
        <w:t xml:space="preserve"> </w:t>
      </w:r>
      <w:r w:rsidR="00F31A0E">
        <w:rPr>
          <w:color w:val="000000"/>
        </w:rPr>
        <w:t xml:space="preserve">и </w:t>
      </w:r>
      <w:r w:rsidR="00F31A0E" w:rsidRPr="00F31A0E">
        <w:rPr>
          <w:color w:val="000000"/>
        </w:rPr>
        <w:t xml:space="preserve">«Эксплуатационные </w:t>
      </w:r>
      <w:r w:rsidR="00F31A0E">
        <w:rPr>
          <w:color w:val="000000"/>
        </w:rPr>
        <w:t>авт</w:t>
      </w:r>
      <w:r w:rsidR="00F31A0E">
        <w:rPr>
          <w:color w:val="000000"/>
        </w:rPr>
        <w:t>о</w:t>
      </w:r>
      <w:r w:rsidR="00F31A0E">
        <w:rPr>
          <w:color w:val="000000"/>
        </w:rPr>
        <w:t xml:space="preserve">мобильные </w:t>
      </w:r>
      <w:r w:rsidR="00F31A0E" w:rsidRPr="00F31A0E">
        <w:rPr>
          <w:color w:val="000000"/>
        </w:rPr>
        <w:t xml:space="preserve">материалы» </w:t>
      </w:r>
      <w:r w:rsidR="00C83324" w:rsidRPr="002628B1">
        <w:rPr>
          <w:color w:val="000000"/>
        </w:rPr>
        <w:t>включает:</w:t>
      </w:r>
    </w:p>
    <w:p w:rsidR="00322302" w:rsidRPr="00B4352D" w:rsidRDefault="002628A4" w:rsidP="00B4352D">
      <w:pPr>
        <w:ind w:right="49" w:firstLine="851"/>
        <w:rPr>
          <w:color w:val="000000"/>
        </w:rPr>
      </w:pPr>
      <w:r>
        <w:rPr>
          <w:color w:val="000000"/>
        </w:rPr>
        <w:t xml:space="preserve">   </w:t>
      </w:r>
      <w:r w:rsidR="0062774E" w:rsidRPr="00B4352D">
        <w:rPr>
          <w:color w:val="000000"/>
        </w:rPr>
        <w:t>в</w:t>
      </w:r>
      <w:r w:rsidR="00322302" w:rsidRPr="00B4352D">
        <w:rPr>
          <w:color w:val="000000"/>
        </w:rPr>
        <w:t xml:space="preserve">сего учебных часов - </w:t>
      </w:r>
      <w:r w:rsidR="00BE7DC6">
        <w:rPr>
          <w:color w:val="000000"/>
        </w:rPr>
        <w:t>1</w:t>
      </w:r>
      <w:r w:rsidR="005E293F">
        <w:rPr>
          <w:color w:val="000000"/>
        </w:rPr>
        <w:t>08</w:t>
      </w:r>
      <w:r w:rsidR="0062774E" w:rsidRPr="00B4352D">
        <w:rPr>
          <w:color w:val="000000"/>
        </w:rPr>
        <w:t>;</w:t>
      </w:r>
    </w:p>
    <w:p w:rsidR="00322302" w:rsidRPr="00B4352D" w:rsidRDefault="002628A4" w:rsidP="00B4352D">
      <w:pPr>
        <w:ind w:right="49" w:firstLine="851"/>
        <w:rPr>
          <w:color w:val="000000"/>
        </w:rPr>
      </w:pPr>
      <w:r>
        <w:rPr>
          <w:color w:val="000000"/>
        </w:rPr>
        <w:t xml:space="preserve">   </w:t>
      </w:r>
      <w:r w:rsidR="0062774E" w:rsidRPr="00B4352D">
        <w:rPr>
          <w:color w:val="000000"/>
        </w:rPr>
        <w:t>в</w:t>
      </w:r>
      <w:r w:rsidR="00322302" w:rsidRPr="00B4352D">
        <w:rPr>
          <w:color w:val="000000"/>
        </w:rPr>
        <w:t xml:space="preserve">сего аудиторных занятий - </w:t>
      </w:r>
      <w:r w:rsidR="00BE7DC6">
        <w:rPr>
          <w:color w:val="000000"/>
        </w:rPr>
        <w:t>36</w:t>
      </w:r>
      <w:r w:rsidR="00322302" w:rsidRPr="00B4352D">
        <w:rPr>
          <w:color w:val="000000"/>
        </w:rPr>
        <w:t xml:space="preserve"> ч</w:t>
      </w:r>
      <w:r w:rsidR="002628B1">
        <w:rPr>
          <w:color w:val="000000"/>
        </w:rPr>
        <w:t>асов</w:t>
      </w:r>
      <w:r w:rsidR="0062774E" w:rsidRPr="00B4352D">
        <w:rPr>
          <w:color w:val="000000"/>
        </w:rPr>
        <w:t>.</w:t>
      </w:r>
    </w:p>
    <w:p w:rsidR="00322302" w:rsidRPr="00B4352D" w:rsidRDefault="00322302" w:rsidP="00B4352D">
      <w:pPr>
        <w:ind w:right="49" w:firstLine="851"/>
        <w:rPr>
          <w:color w:val="000000"/>
        </w:rPr>
      </w:pPr>
      <w:r w:rsidRPr="00B4352D">
        <w:rPr>
          <w:color w:val="000000"/>
        </w:rPr>
        <w:t>Из них:</w:t>
      </w:r>
    </w:p>
    <w:p w:rsidR="00322302" w:rsidRPr="00B4352D" w:rsidRDefault="002628A4" w:rsidP="00B4352D">
      <w:pPr>
        <w:ind w:right="49" w:firstLine="851"/>
      </w:pPr>
      <w:r>
        <w:t xml:space="preserve">   </w:t>
      </w:r>
      <w:r w:rsidR="0062774E" w:rsidRPr="00B4352D">
        <w:t>л</w:t>
      </w:r>
      <w:r w:rsidR="00322302" w:rsidRPr="00B4352D">
        <w:t xml:space="preserve">екции – </w:t>
      </w:r>
      <w:r w:rsidR="00BE7DC6">
        <w:t>1</w:t>
      </w:r>
      <w:r w:rsidR="005E293F">
        <w:t>4</w:t>
      </w:r>
      <w:r w:rsidR="00322302" w:rsidRPr="00B4352D">
        <w:t xml:space="preserve"> </w:t>
      </w:r>
      <w:r w:rsidR="00BE7DC6">
        <w:t>часов</w:t>
      </w:r>
      <w:r w:rsidR="0062774E" w:rsidRPr="00B4352D">
        <w:t>;</w:t>
      </w:r>
    </w:p>
    <w:p w:rsidR="00322302" w:rsidRPr="00B4352D" w:rsidRDefault="002628A4" w:rsidP="00B4352D">
      <w:pPr>
        <w:ind w:right="49" w:firstLine="851"/>
      </w:pPr>
      <w:r>
        <w:t xml:space="preserve">   </w:t>
      </w:r>
      <w:r w:rsidR="005E293F">
        <w:t>практические</w:t>
      </w:r>
      <w:r w:rsidR="00322302" w:rsidRPr="00B4352D">
        <w:t xml:space="preserve"> занятия - </w:t>
      </w:r>
      <w:r w:rsidR="005E293F">
        <w:t>30</w:t>
      </w:r>
      <w:r w:rsidR="00322302" w:rsidRPr="00B4352D">
        <w:t xml:space="preserve"> ч</w:t>
      </w:r>
      <w:r w:rsidR="00796671" w:rsidRPr="00B4352D">
        <w:t>ас</w:t>
      </w:r>
      <w:r w:rsidR="005E293F">
        <w:t>ов</w:t>
      </w:r>
      <w:r w:rsidR="0062774E" w:rsidRPr="00B4352D">
        <w:t>.</w:t>
      </w:r>
    </w:p>
    <w:p w:rsidR="00322302" w:rsidRPr="00B4352D" w:rsidRDefault="00796671" w:rsidP="00B4352D">
      <w:pPr>
        <w:ind w:right="49" w:firstLine="851"/>
      </w:pPr>
      <w:r w:rsidRPr="00B4352D">
        <w:t>Н</w:t>
      </w:r>
      <w:r w:rsidR="00322302" w:rsidRPr="00B4352D">
        <w:t xml:space="preserve">а самостоятельную работу студента </w:t>
      </w:r>
      <w:r w:rsidRPr="00B4352D">
        <w:t xml:space="preserve">выделяется </w:t>
      </w:r>
      <w:r w:rsidR="005E293F">
        <w:t>61</w:t>
      </w:r>
      <w:r w:rsidRPr="00B4352D">
        <w:t xml:space="preserve"> час</w:t>
      </w:r>
      <w:r w:rsidR="0062774E" w:rsidRPr="00B4352D">
        <w:t>.</w:t>
      </w:r>
    </w:p>
    <w:p w:rsidR="00C200EB" w:rsidRPr="00B4352D" w:rsidRDefault="00C200EB" w:rsidP="00B4352D">
      <w:pPr>
        <w:shd w:val="clear" w:color="auto" w:fill="FFFFFF"/>
        <w:ind w:right="49" w:firstLine="851"/>
        <w:rPr>
          <w:color w:val="000000"/>
        </w:rPr>
      </w:pPr>
    </w:p>
    <w:p w:rsidR="00BB122A" w:rsidRPr="00B4352D" w:rsidRDefault="00C200EB" w:rsidP="00B4352D">
      <w:pPr>
        <w:autoSpaceDE w:val="0"/>
        <w:autoSpaceDN w:val="0"/>
        <w:adjustRightInd w:val="0"/>
        <w:ind w:right="49" w:firstLine="851"/>
        <w:jc w:val="both"/>
        <w:rPr>
          <w:color w:val="000000"/>
        </w:rPr>
      </w:pPr>
      <w:r w:rsidRPr="00B4352D">
        <w:rPr>
          <w:color w:val="000000"/>
        </w:rPr>
        <w:t>Залогом успешного освоения дисциплины является обязательное посещение лекц</w:t>
      </w:r>
      <w:r w:rsidRPr="00B4352D">
        <w:rPr>
          <w:color w:val="000000"/>
        </w:rPr>
        <w:t>и</w:t>
      </w:r>
      <w:r w:rsidRPr="00B4352D">
        <w:rPr>
          <w:color w:val="000000"/>
        </w:rPr>
        <w:t xml:space="preserve">онных и </w:t>
      </w:r>
      <w:r w:rsidR="002429D3" w:rsidRPr="00B4352D">
        <w:rPr>
          <w:color w:val="000000"/>
        </w:rPr>
        <w:t>лабораторно-</w:t>
      </w:r>
      <w:r w:rsidRPr="00B4352D">
        <w:rPr>
          <w:color w:val="000000"/>
        </w:rPr>
        <w:t>практических зан</w:t>
      </w:r>
      <w:r w:rsidR="007A3BD5" w:rsidRPr="00B4352D">
        <w:rPr>
          <w:color w:val="000000"/>
        </w:rPr>
        <w:t xml:space="preserve">ятий, так как пропуск </w:t>
      </w:r>
      <w:r w:rsidR="002429D3" w:rsidRPr="00B4352D">
        <w:rPr>
          <w:color w:val="000000"/>
        </w:rPr>
        <w:t>одного из з</w:t>
      </w:r>
      <w:r w:rsidRPr="00B4352D">
        <w:rPr>
          <w:color w:val="000000"/>
        </w:rPr>
        <w:t>аняти</w:t>
      </w:r>
      <w:r w:rsidR="002429D3" w:rsidRPr="00B4352D">
        <w:rPr>
          <w:color w:val="000000"/>
        </w:rPr>
        <w:t>й</w:t>
      </w:r>
      <w:r w:rsidRPr="00B4352D">
        <w:rPr>
          <w:color w:val="000000"/>
        </w:rPr>
        <w:t xml:space="preserve"> может стать препятствием при осв</w:t>
      </w:r>
      <w:r w:rsidR="00191D0E" w:rsidRPr="00B4352D">
        <w:rPr>
          <w:color w:val="000000"/>
        </w:rPr>
        <w:t>оении последующих разделов курса</w:t>
      </w:r>
      <w:r w:rsidR="002429D3" w:rsidRPr="00B4352D">
        <w:rPr>
          <w:color w:val="000000"/>
        </w:rPr>
        <w:t>, опирающихся на ранее пройде</w:t>
      </w:r>
      <w:r w:rsidR="002429D3" w:rsidRPr="00B4352D">
        <w:rPr>
          <w:color w:val="000000"/>
        </w:rPr>
        <w:t>н</w:t>
      </w:r>
      <w:r w:rsidR="002429D3" w:rsidRPr="00B4352D">
        <w:rPr>
          <w:color w:val="000000"/>
        </w:rPr>
        <w:t>ный материал</w:t>
      </w:r>
      <w:r w:rsidRPr="00B4352D">
        <w:rPr>
          <w:color w:val="000000"/>
        </w:rPr>
        <w:t>.</w:t>
      </w:r>
      <w:r w:rsidR="002429D3" w:rsidRPr="00B4352D">
        <w:rPr>
          <w:color w:val="000000"/>
        </w:rPr>
        <w:t xml:space="preserve"> </w:t>
      </w:r>
    </w:p>
    <w:p w:rsidR="00BB122A" w:rsidRPr="00B4352D" w:rsidRDefault="00C200EB" w:rsidP="00B4352D">
      <w:pPr>
        <w:autoSpaceDE w:val="0"/>
        <w:autoSpaceDN w:val="0"/>
        <w:adjustRightInd w:val="0"/>
        <w:ind w:right="49" w:firstLine="851"/>
        <w:jc w:val="both"/>
      </w:pPr>
      <w:r w:rsidRPr="00B4352D">
        <w:rPr>
          <w:color w:val="000000"/>
        </w:rPr>
        <w:t xml:space="preserve">На </w:t>
      </w:r>
      <w:r w:rsidR="00404A53" w:rsidRPr="00B4352D">
        <w:rPr>
          <w:color w:val="000000"/>
        </w:rPr>
        <w:t xml:space="preserve">лабораторных </w:t>
      </w:r>
      <w:r w:rsidRPr="00B4352D">
        <w:rPr>
          <w:color w:val="000000"/>
        </w:rPr>
        <w:t xml:space="preserve">занятиях </w:t>
      </w:r>
      <w:r w:rsidR="00404A53" w:rsidRPr="00B4352D">
        <w:rPr>
          <w:color w:val="000000"/>
        </w:rPr>
        <w:t xml:space="preserve">студенты </w:t>
      </w:r>
      <w:r w:rsidR="00BB122A" w:rsidRPr="00B4352D">
        <w:rPr>
          <w:color w:val="000000"/>
        </w:rPr>
        <w:t xml:space="preserve">приобретают навыки практической работы с приборами и оборудованием, </w:t>
      </w:r>
      <w:r w:rsidR="00212852" w:rsidRPr="00B4352D">
        <w:rPr>
          <w:color w:val="000000"/>
        </w:rPr>
        <w:t xml:space="preserve">теоретически </w:t>
      </w:r>
      <w:r w:rsidR="00BB122A" w:rsidRPr="00B4352D">
        <w:rPr>
          <w:color w:val="000000"/>
        </w:rPr>
        <w:t>изученным на лекционных занятиях; практически осваивают</w:t>
      </w:r>
      <w:r w:rsidR="00BB122A" w:rsidRPr="00B4352D">
        <w:t xml:space="preserve"> современные методы </w:t>
      </w:r>
      <w:r w:rsidR="005E293F">
        <w:t xml:space="preserve">анализа состава и определения качества эксплуатационных автомобильных материалов </w:t>
      </w:r>
      <w:r w:rsidR="00BB122A" w:rsidRPr="00B4352D">
        <w:t xml:space="preserve">и технические средства проведения </w:t>
      </w:r>
      <w:r w:rsidR="002628B1">
        <w:t xml:space="preserve">технического обслуживания, </w:t>
      </w:r>
      <w:r w:rsidR="00BB122A" w:rsidRPr="00B4352D">
        <w:t>диагностики</w:t>
      </w:r>
      <w:r w:rsidR="002628B1">
        <w:t xml:space="preserve"> и ремонта</w:t>
      </w:r>
      <w:r w:rsidR="00BB122A" w:rsidRPr="00B4352D">
        <w:t xml:space="preserve"> агрегатов и систем автомобиля.</w:t>
      </w:r>
      <w:r w:rsidR="00212852" w:rsidRPr="00B4352D">
        <w:t xml:space="preserve"> Посещение лабораторных занятий также является обязательным, так как повторение лабораторных опытов для пропустивших занятия студентов является затруднительным</w:t>
      </w:r>
      <w:r w:rsidR="00AA458A" w:rsidRPr="00B4352D">
        <w:t xml:space="preserve"> и не всегда возможным</w:t>
      </w:r>
      <w:r w:rsidR="00212852" w:rsidRPr="00B4352D">
        <w:t>.</w:t>
      </w:r>
    </w:p>
    <w:p w:rsidR="00C200EB" w:rsidRPr="00B4352D" w:rsidRDefault="00C200EB" w:rsidP="00B4352D">
      <w:pPr>
        <w:shd w:val="clear" w:color="auto" w:fill="FFFFFF"/>
        <w:ind w:right="49" w:firstLine="851"/>
        <w:rPr>
          <w:color w:val="000000"/>
        </w:rPr>
      </w:pPr>
    </w:p>
    <w:p w:rsidR="00E4258F" w:rsidRPr="00B4352D" w:rsidRDefault="00E4258F" w:rsidP="00B4352D">
      <w:pPr>
        <w:shd w:val="clear" w:color="auto" w:fill="FFFFFF"/>
        <w:ind w:right="49" w:firstLine="851"/>
      </w:pPr>
      <w:r w:rsidRPr="00B4352D">
        <w:t>Затраты времени студента на самостоятельную работу в</w:t>
      </w:r>
      <w:r w:rsidR="00B61283" w:rsidRPr="00B4352D">
        <w:t>о всем периоде обучения по дисциплине</w:t>
      </w:r>
      <w:r w:rsidRPr="00B4352D">
        <w:t xml:space="preserve"> </w:t>
      </w:r>
      <w:r w:rsidR="00B61283" w:rsidRPr="00B4352D">
        <w:t>следует планировать</w:t>
      </w:r>
      <w:r w:rsidRPr="00B4352D">
        <w:t xml:space="preserve"> исходя из следующих рекомендаций:</w:t>
      </w:r>
    </w:p>
    <w:p w:rsidR="002628B1" w:rsidRDefault="002628B1" w:rsidP="00B4352D">
      <w:pPr>
        <w:shd w:val="clear" w:color="auto" w:fill="FFFFFF"/>
        <w:ind w:right="49" w:firstLine="851"/>
        <w:rPr>
          <w:color w:val="00000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237"/>
        <w:gridCol w:w="1276"/>
        <w:gridCol w:w="1276"/>
      </w:tblGrid>
      <w:tr w:rsidR="00BE7DC6" w:rsidRPr="002E448F" w:rsidTr="00766FE2">
        <w:trPr>
          <w:trHeight w:val="315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C6" w:rsidRPr="002E448F" w:rsidRDefault="00BE7DC6" w:rsidP="0001154B">
            <w:pPr>
              <w:spacing w:line="228" w:lineRule="auto"/>
              <w:jc w:val="center"/>
            </w:pPr>
            <w:r w:rsidRPr="002E448F">
              <w:t>№ п.п.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C6" w:rsidRPr="002E448F" w:rsidRDefault="00BE7DC6" w:rsidP="0001154B">
            <w:pPr>
              <w:spacing w:line="228" w:lineRule="auto"/>
              <w:jc w:val="center"/>
            </w:pPr>
            <w:r w:rsidRPr="002E448F">
              <w:t>Вид самостоятельной работы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C6" w:rsidRPr="002E448F" w:rsidRDefault="00BE7DC6" w:rsidP="0001154B">
            <w:pPr>
              <w:spacing w:line="228" w:lineRule="auto"/>
              <w:jc w:val="center"/>
            </w:pPr>
            <w:r w:rsidRPr="002E448F">
              <w:t>Объем времени, час</w:t>
            </w:r>
          </w:p>
        </w:tc>
      </w:tr>
      <w:tr w:rsidR="00B06DE2" w:rsidRPr="002E448F" w:rsidTr="00766FE2">
        <w:trPr>
          <w:trHeight w:val="141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  <w:r w:rsidRPr="002E448F">
              <w:t>норм. срок обучения</w:t>
            </w:r>
          </w:p>
        </w:tc>
      </w:tr>
      <w:tr w:rsidR="00B06DE2" w:rsidRPr="002E448F" w:rsidTr="00766FE2">
        <w:trPr>
          <w:trHeight w:val="213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  <w:r w:rsidRPr="002E448F"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  <w:r w:rsidRPr="002E448F">
              <w:t>заочная</w:t>
            </w:r>
          </w:p>
        </w:tc>
      </w:tr>
      <w:tr w:rsidR="00B06DE2" w:rsidRPr="002E448F" w:rsidTr="00766FE2">
        <w:tblPrEx>
          <w:tblLook w:val="0000" w:firstRow="0" w:lastRow="0" w:firstColumn="0" w:lastColumn="0" w:noHBand="0" w:noVBand="0"/>
        </w:tblPrEx>
        <w:trPr>
          <w:trHeight w:val="2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  <w:r w:rsidRPr="002E448F"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</w:pPr>
            <w:r w:rsidRPr="002E448F">
              <w:t>Усвоение текущего материала и самостоятельное изуч</w:t>
            </w:r>
            <w:r w:rsidRPr="002E448F">
              <w:t>е</w:t>
            </w:r>
            <w:r w:rsidRPr="002E448F">
              <w:t>ние теоретического курса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  <w:r w:rsidRPr="002E448F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F7D84">
            <w:pPr>
              <w:spacing w:line="228" w:lineRule="auto"/>
              <w:jc w:val="center"/>
            </w:pPr>
            <w:r w:rsidRPr="002E448F">
              <w:t>4</w:t>
            </w:r>
            <w:r w:rsidR="000F7D84">
              <w:t>0</w:t>
            </w:r>
          </w:p>
        </w:tc>
      </w:tr>
      <w:tr w:rsidR="00B06DE2" w:rsidRPr="002E448F" w:rsidTr="00766FE2">
        <w:tblPrEx>
          <w:tblLook w:val="0000" w:firstRow="0" w:lastRow="0" w:firstColumn="0" w:lastColumn="0" w:noHBand="0" w:noVBand="0"/>
        </w:tblPrEx>
        <w:trPr>
          <w:trHeight w:val="2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  <w:r w:rsidRPr="002E448F"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</w:pPr>
            <w:r w:rsidRPr="002E448F">
              <w:t>Подготовка к практическим занятиям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  <w:r w:rsidRPr="002E448F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0F7D84" w:rsidP="000F7D84">
            <w:pPr>
              <w:spacing w:line="228" w:lineRule="auto"/>
              <w:jc w:val="center"/>
            </w:pPr>
            <w:r>
              <w:t>12</w:t>
            </w:r>
          </w:p>
        </w:tc>
      </w:tr>
      <w:tr w:rsidR="00B06DE2" w:rsidRPr="002E448F" w:rsidTr="00766FE2">
        <w:tblPrEx>
          <w:tblLook w:val="0000" w:firstRow="0" w:lastRow="0" w:firstColumn="0" w:lastColumn="0" w:noHBand="0" w:noVBand="0"/>
        </w:tblPrEx>
        <w:trPr>
          <w:trHeight w:val="2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  <w:r w:rsidRPr="002E448F"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</w:pPr>
            <w:r w:rsidRPr="002E448F">
              <w:t>Подготовка к лабораторным занятиям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  <w:r w:rsidRPr="002E448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  <w:r w:rsidRPr="002E448F">
              <w:t>-</w:t>
            </w:r>
          </w:p>
        </w:tc>
      </w:tr>
      <w:tr w:rsidR="00B06DE2" w:rsidRPr="002E448F" w:rsidTr="00766FE2">
        <w:tblPrEx>
          <w:tblLook w:val="0000" w:firstRow="0" w:lastRow="0" w:firstColumn="0" w:lastColumn="0" w:noHBand="0" w:noVBand="0"/>
        </w:tblPrEx>
        <w:trPr>
          <w:trHeight w:val="2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  <w:r w:rsidRPr="002E448F"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</w:pPr>
            <w:r w:rsidRPr="002E448F">
              <w:t>Выполнение контрольной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  <w:r w:rsidRPr="002E448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0F7D84" w:rsidP="000F7D84">
            <w:pPr>
              <w:spacing w:line="228" w:lineRule="auto"/>
              <w:jc w:val="center"/>
            </w:pPr>
            <w:r>
              <w:t>16</w:t>
            </w:r>
          </w:p>
        </w:tc>
      </w:tr>
      <w:tr w:rsidR="00B06DE2" w:rsidRPr="002E448F" w:rsidTr="00766FE2">
        <w:tblPrEx>
          <w:tblLook w:val="0000" w:firstRow="0" w:lastRow="0" w:firstColumn="0" w:lastColumn="0" w:noHBand="0" w:noVBand="0"/>
        </w:tblPrEx>
        <w:trPr>
          <w:trHeight w:val="2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  <w:r w:rsidRPr="002E448F"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</w:pPr>
            <w:r w:rsidRPr="002E448F">
              <w:t>Подготовка к рейтинговому контролю и экзамену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  <w:r w:rsidRPr="002E448F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0F7D84" w:rsidP="000F7D84">
            <w:pPr>
              <w:spacing w:line="228" w:lineRule="auto"/>
              <w:jc w:val="center"/>
            </w:pPr>
            <w:r>
              <w:t>12</w:t>
            </w:r>
          </w:p>
        </w:tc>
      </w:tr>
      <w:tr w:rsidR="00B06DE2" w:rsidRPr="002E448F" w:rsidTr="00766FE2">
        <w:tblPrEx>
          <w:tblLook w:val="0000" w:firstRow="0" w:lastRow="0" w:firstColumn="0" w:lastColumn="0" w:noHBand="0" w:noVBand="0"/>
        </w:tblPrEx>
        <w:trPr>
          <w:trHeight w:val="2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BE7DC6">
            <w:pPr>
              <w:spacing w:line="228" w:lineRule="auto"/>
              <w:ind w:left="-112" w:right="-113"/>
              <w:jc w:val="center"/>
            </w:pPr>
            <w:r w:rsidRPr="002E448F">
              <w:t>Итого: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01154B">
            <w:pPr>
              <w:spacing w:line="228" w:lineRule="auto"/>
              <w:jc w:val="center"/>
            </w:pPr>
            <w: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2" w:rsidRPr="002E448F" w:rsidRDefault="00B06DE2" w:rsidP="00766FE2">
            <w:pPr>
              <w:spacing w:line="228" w:lineRule="auto"/>
              <w:jc w:val="center"/>
            </w:pPr>
            <w:r>
              <w:t>8</w:t>
            </w:r>
            <w:r w:rsidR="00766FE2">
              <w:t>0</w:t>
            </w:r>
          </w:p>
        </w:tc>
      </w:tr>
    </w:tbl>
    <w:p w:rsidR="00BE7DC6" w:rsidRDefault="00BE7DC6" w:rsidP="00B4352D">
      <w:pPr>
        <w:shd w:val="clear" w:color="auto" w:fill="FFFFFF"/>
        <w:ind w:right="49" w:firstLine="851"/>
        <w:rPr>
          <w:color w:val="000000"/>
        </w:rPr>
      </w:pPr>
    </w:p>
    <w:p w:rsidR="000650A9" w:rsidRDefault="00B10AFC" w:rsidP="000650A9">
      <w:pPr>
        <w:shd w:val="clear" w:color="auto" w:fill="FFFFFF"/>
        <w:ind w:right="49" w:firstLine="851"/>
        <w:jc w:val="both"/>
      </w:pPr>
      <w:r w:rsidRPr="00B4352D">
        <w:t xml:space="preserve">Успешное изучение курса требует от студентов посещения лекций, активной работы на </w:t>
      </w:r>
      <w:r w:rsidR="002628B1">
        <w:t>лабораторно-практических занятиях</w:t>
      </w:r>
      <w:r w:rsidRPr="00B4352D">
        <w:t>, выполнения всех учебных заданий преподавателя, ознакомления основной и  дополнительной литературой.</w:t>
      </w:r>
      <w:r w:rsidR="000650A9">
        <w:t xml:space="preserve"> </w:t>
      </w:r>
    </w:p>
    <w:p w:rsidR="00B05AD6" w:rsidRDefault="00B10AFC" w:rsidP="000650A9">
      <w:pPr>
        <w:shd w:val="clear" w:color="auto" w:fill="FFFFFF"/>
        <w:ind w:right="49" w:firstLine="851"/>
        <w:jc w:val="both"/>
        <w:rPr>
          <w:color w:val="000000"/>
        </w:rPr>
      </w:pPr>
      <w:r w:rsidRPr="00B4352D">
        <w:rPr>
          <w:color w:val="000000"/>
        </w:rPr>
        <w:lastRenderedPageBreak/>
        <w:t xml:space="preserve">Запись лекции – одна из основных форм активной работы студентов, требующая навыков и умения кратко, схематично, последовательно и логично фиксировать основные положения, выводы, обобщения, формулировки. </w:t>
      </w:r>
    </w:p>
    <w:p w:rsidR="00B05AD6" w:rsidRDefault="00B10AFC" w:rsidP="000650A9">
      <w:pPr>
        <w:shd w:val="clear" w:color="auto" w:fill="FFFFFF"/>
        <w:ind w:right="49" w:firstLine="851"/>
        <w:jc w:val="both"/>
      </w:pPr>
      <w:r w:rsidRPr="00B4352D">
        <w:rPr>
          <w:color w:val="000000"/>
        </w:rPr>
        <w:t>Культура записи лекции – один из важнейших факторов успешного и творческого овладения знаниями. Последующая работа над текстом лекции воскрешает в памяти ее с</w:t>
      </w:r>
      <w:r w:rsidRPr="00B4352D">
        <w:rPr>
          <w:color w:val="000000"/>
        </w:rPr>
        <w:t>о</w:t>
      </w:r>
      <w:r w:rsidRPr="00B4352D">
        <w:rPr>
          <w:color w:val="000000"/>
        </w:rPr>
        <w:t>держание, позволяет развивать аналитическое мышление. В конце лекции преподаватель оставляет время (5-10 минут) для того, чтобы студенты имели возможность задать уточня</w:t>
      </w:r>
      <w:r w:rsidRPr="00B4352D">
        <w:rPr>
          <w:color w:val="000000"/>
        </w:rPr>
        <w:t>ю</w:t>
      </w:r>
      <w:r w:rsidRPr="00B4352D">
        <w:rPr>
          <w:color w:val="000000"/>
        </w:rPr>
        <w:t>щие вопросы по изучаемому материалу.</w:t>
      </w:r>
      <w:r w:rsidR="00B05AD6">
        <w:t xml:space="preserve"> </w:t>
      </w:r>
    </w:p>
    <w:p w:rsidR="00B10AFC" w:rsidRPr="00B4352D" w:rsidRDefault="00B10AFC" w:rsidP="000650A9">
      <w:pPr>
        <w:shd w:val="clear" w:color="auto" w:fill="FFFFFF"/>
        <w:ind w:right="49" w:firstLine="851"/>
        <w:jc w:val="both"/>
      </w:pPr>
      <w:r w:rsidRPr="00B4352D">
        <w:t>При формировании конспекта студенту рекомендуется придерживаться некоторых правил графического дизайна оформления текста. В частности, необходимо четко выделять заголовки различных уровней шрифтами одинакового для каждого уровня исполнения. Фо</w:t>
      </w:r>
      <w:r w:rsidRPr="00B4352D">
        <w:t>р</w:t>
      </w:r>
      <w:r w:rsidRPr="00B4352D">
        <w:t>мулировки и определения выделять обозначением на полях, шрифтом, цветом или подчерк</w:t>
      </w:r>
      <w:r w:rsidRPr="00B4352D">
        <w:t>и</w:t>
      </w:r>
      <w:r w:rsidRPr="00B4352D">
        <w:t>ванием. Текст одинаковой значимости должен быть выделен одним и тем же способом. Предпочтительным является фиксирование лекционного материала в виде таблиц или, если это возможно, организационных диаграмм.</w:t>
      </w:r>
    </w:p>
    <w:p w:rsidR="00B10AFC" w:rsidRPr="00B4352D" w:rsidRDefault="00B10AFC" w:rsidP="000650A9">
      <w:pPr>
        <w:shd w:val="clear" w:color="auto" w:fill="FFFFFF"/>
        <w:ind w:right="49" w:firstLine="851"/>
        <w:jc w:val="both"/>
      </w:pPr>
      <w:r w:rsidRPr="00B4352D">
        <w:t>Для наилучшего восприятия материала рекомендуется писать конспект разборчивым почерком и применять только общепринятые или понятные данному студенту сокращения. Каждому студенту рекомендуется разработать индивидуальную систему понятных ему с</w:t>
      </w:r>
      <w:r w:rsidRPr="00B4352D">
        <w:t>о</w:t>
      </w:r>
      <w:r w:rsidRPr="00B4352D">
        <w:t>кращений.</w:t>
      </w:r>
    </w:p>
    <w:p w:rsidR="002628B1" w:rsidRDefault="00B10AFC" w:rsidP="000650A9">
      <w:pPr>
        <w:shd w:val="clear" w:color="auto" w:fill="FFFFFF"/>
        <w:ind w:right="49" w:firstLine="851"/>
        <w:jc w:val="both"/>
      </w:pPr>
      <w:r w:rsidRPr="00B4352D">
        <w:t>При подготовке к занятиям студент должен просмотреть конспекты лекций, рек</w:t>
      </w:r>
      <w:r w:rsidRPr="00B4352D">
        <w:t>о</w:t>
      </w:r>
      <w:r w:rsidRPr="00B4352D">
        <w:t>мендованную литературу по данной теме; подготовиться к ответу на контрольные вопросы.</w:t>
      </w:r>
    </w:p>
    <w:p w:rsidR="00B10AFC" w:rsidRPr="00B4352D" w:rsidRDefault="00B10AFC" w:rsidP="000650A9">
      <w:pPr>
        <w:shd w:val="clear" w:color="auto" w:fill="FFFFFF"/>
        <w:ind w:right="49" w:firstLine="851"/>
        <w:jc w:val="both"/>
        <w:rPr>
          <w:color w:val="000000"/>
        </w:rPr>
      </w:pPr>
      <w:r w:rsidRPr="00B4352D">
        <w:t xml:space="preserve">После прослушивания лекции и создания ее конспекта студенту рекомендуется в тот же день вечером в течение 20-30 минут просмотреть свои записи в конспекте по последней лекции, закрепив тем самым пройденный материал. В случае наличия неясных моментов, требующих дополнительного разъяснения преподавателем, подготовить список вопросов, которые необходимо будет задать преподавателю на следующей лекции или ближайшей консультации. </w:t>
      </w:r>
      <w:r w:rsidRPr="00B4352D">
        <w:rPr>
          <w:color w:val="000000"/>
        </w:rPr>
        <w:t>Попытайтесь найти ответы на затруднительные вопросы, используя рекоме</w:t>
      </w:r>
      <w:r w:rsidRPr="00B4352D">
        <w:rPr>
          <w:color w:val="000000"/>
        </w:rPr>
        <w:t>н</w:t>
      </w:r>
      <w:r w:rsidRPr="00B4352D">
        <w:rPr>
          <w:color w:val="000000"/>
        </w:rPr>
        <w:t xml:space="preserve">дуемую литературу. </w:t>
      </w:r>
    </w:p>
    <w:p w:rsidR="00B10AFC" w:rsidRPr="00B4352D" w:rsidRDefault="00B10AFC" w:rsidP="000650A9">
      <w:pPr>
        <w:shd w:val="clear" w:color="auto" w:fill="FFFFFF"/>
        <w:ind w:right="49" w:firstLine="851"/>
        <w:jc w:val="both"/>
      </w:pPr>
      <w:r w:rsidRPr="00B4352D">
        <w:t>Перед очередной лекцией рекомендуется течение 10-15 минут освежить в памяти  материалы предыдущей лекции, что позволит облегчить восприятие нового материала, баз</w:t>
      </w:r>
      <w:r w:rsidRPr="00B4352D">
        <w:t>и</w:t>
      </w:r>
      <w:r w:rsidRPr="00B4352D">
        <w:t xml:space="preserve">рующегося на ранее представленной информации. </w:t>
      </w:r>
    </w:p>
    <w:p w:rsidR="00A56A09" w:rsidRDefault="00B10AFC" w:rsidP="000650A9">
      <w:pPr>
        <w:shd w:val="clear" w:color="auto" w:fill="FFFFFF"/>
        <w:ind w:right="49" w:firstLine="851"/>
        <w:jc w:val="both"/>
        <w:rPr>
          <w:color w:val="000000"/>
        </w:rPr>
      </w:pPr>
      <w:r w:rsidRPr="00B4352D">
        <w:rPr>
          <w:color w:val="000000"/>
        </w:rPr>
        <w:t>Регулярно отводите время для повторения пройденного материала, проверяя свои знания, умения и навыки по контрольным вопросам.</w:t>
      </w:r>
    </w:p>
    <w:p w:rsidR="00B10AFC" w:rsidRPr="00B4352D" w:rsidRDefault="00B10AFC" w:rsidP="000650A9">
      <w:pPr>
        <w:shd w:val="clear" w:color="auto" w:fill="FFFFFF"/>
        <w:ind w:right="49" w:firstLine="851"/>
        <w:jc w:val="both"/>
      </w:pPr>
      <w:r w:rsidRPr="00B4352D">
        <w:t>При необходимости работы с дополнительной литературой не следует откладывать такую работу на последний день, а ознакомиться с рекомендованной преподавателем литер</w:t>
      </w:r>
      <w:r w:rsidRPr="00B4352D">
        <w:t>а</w:t>
      </w:r>
      <w:r w:rsidRPr="00B4352D">
        <w:t>турой не позднее дня, следующего за днем получения такого задания.</w:t>
      </w:r>
    </w:p>
    <w:p w:rsidR="00B4352D" w:rsidRPr="00B4352D" w:rsidRDefault="00B10AFC" w:rsidP="000650A9">
      <w:pPr>
        <w:shd w:val="clear" w:color="auto" w:fill="FFFFFF"/>
        <w:ind w:right="49" w:firstLine="851"/>
        <w:jc w:val="both"/>
        <w:rPr>
          <w:color w:val="000000"/>
        </w:rPr>
      </w:pPr>
      <w:r w:rsidRPr="00B4352D">
        <w:rPr>
          <w:color w:val="000000"/>
        </w:rPr>
        <w:t>Постоянная активность на занятиях, готовность ставить и обсуждать актуальные проблемы курса - залог успешной работы и положительной оценки.</w:t>
      </w:r>
    </w:p>
    <w:p w:rsidR="00AA458A" w:rsidRPr="00B4352D" w:rsidRDefault="00AA458A" w:rsidP="00B4352D">
      <w:pPr>
        <w:shd w:val="clear" w:color="auto" w:fill="FFFFFF"/>
        <w:ind w:right="49" w:firstLine="851"/>
      </w:pPr>
    </w:p>
    <w:p w:rsidR="00655A7B" w:rsidRPr="00BD6F15" w:rsidRDefault="00B60655" w:rsidP="00B4352D">
      <w:pPr>
        <w:shd w:val="clear" w:color="auto" w:fill="FFFFFF"/>
        <w:ind w:right="49" w:firstLine="851"/>
      </w:pPr>
      <w:r w:rsidRPr="00BD6F15">
        <w:t>2</w:t>
      </w:r>
      <w:r w:rsidR="001B0678" w:rsidRPr="00BD6F15">
        <w:t xml:space="preserve"> </w:t>
      </w:r>
      <w:r w:rsidR="00655A7B" w:rsidRPr="00BD6F15">
        <w:t>Рекомендации по использованию материалов</w:t>
      </w:r>
      <w:r w:rsidR="001C45B6" w:rsidRPr="00BD6F15">
        <w:t xml:space="preserve"> учебно-методическо</w:t>
      </w:r>
      <w:r w:rsidR="001B0678" w:rsidRPr="00BD6F15">
        <w:t>го комплекса</w:t>
      </w:r>
    </w:p>
    <w:p w:rsidR="00E21B90" w:rsidRPr="00B4352D" w:rsidRDefault="00E21B90" w:rsidP="00B4352D">
      <w:pPr>
        <w:shd w:val="clear" w:color="auto" w:fill="FFFFFF"/>
        <w:ind w:right="49" w:firstLine="851"/>
      </w:pPr>
    </w:p>
    <w:p w:rsidR="005F58F6" w:rsidRPr="00B4352D" w:rsidRDefault="005F58F6" w:rsidP="007458B1">
      <w:pPr>
        <w:shd w:val="clear" w:color="auto" w:fill="FFFFFF"/>
        <w:ind w:right="49" w:firstLine="851"/>
        <w:jc w:val="both"/>
        <w:rPr>
          <w:color w:val="000000"/>
        </w:rPr>
      </w:pPr>
      <w:r w:rsidRPr="00B4352D">
        <w:rPr>
          <w:color w:val="000000"/>
        </w:rPr>
        <w:t>Изучение дисциплины следует начинать с проработки рабочей программы, особое внимание уделяя задачам, структуре и содержанию курса</w:t>
      </w:r>
      <w:r w:rsidR="00B10AFC" w:rsidRPr="00B4352D">
        <w:rPr>
          <w:color w:val="000000"/>
        </w:rPr>
        <w:t>, перечню рекомендованной лит</w:t>
      </w:r>
      <w:r w:rsidR="00B10AFC" w:rsidRPr="00B4352D">
        <w:rPr>
          <w:color w:val="000000"/>
        </w:rPr>
        <w:t>е</w:t>
      </w:r>
      <w:r w:rsidR="00B10AFC" w:rsidRPr="00B4352D">
        <w:rPr>
          <w:color w:val="000000"/>
        </w:rPr>
        <w:t>ратуры</w:t>
      </w:r>
      <w:r w:rsidRPr="00B4352D">
        <w:rPr>
          <w:color w:val="000000"/>
        </w:rPr>
        <w:t>.</w:t>
      </w:r>
    </w:p>
    <w:p w:rsidR="00AE25DA" w:rsidRPr="00B4352D" w:rsidRDefault="00DF54C0" w:rsidP="007458B1">
      <w:pPr>
        <w:shd w:val="clear" w:color="auto" w:fill="FFFFFF"/>
        <w:ind w:right="49" w:firstLine="851"/>
        <w:jc w:val="both"/>
        <w:rPr>
          <w:color w:val="000000"/>
        </w:rPr>
      </w:pPr>
      <w:r w:rsidRPr="00B4352D">
        <w:rPr>
          <w:color w:val="000000"/>
        </w:rPr>
        <w:t>П</w:t>
      </w:r>
      <w:r w:rsidR="00E96CCD" w:rsidRPr="00B4352D">
        <w:rPr>
          <w:color w:val="000000"/>
        </w:rPr>
        <w:t>ри изучении дисциплины студентам рекомендуется пользоваться следующими учебно-методическими материалами:</w:t>
      </w:r>
      <w:r w:rsidR="00AE25DA" w:rsidRPr="00B4352D">
        <w:rPr>
          <w:color w:val="000000"/>
        </w:rPr>
        <w:t xml:space="preserve"> </w:t>
      </w:r>
      <w:r w:rsidR="00E96CCD" w:rsidRPr="00B4352D">
        <w:rPr>
          <w:color w:val="000000"/>
        </w:rPr>
        <w:t>лекциями по дисциплине;</w:t>
      </w:r>
      <w:r w:rsidR="00AE25DA" w:rsidRPr="00B4352D">
        <w:rPr>
          <w:color w:val="000000"/>
        </w:rPr>
        <w:t xml:space="preserve"> </w:t>
      </w:r>
      <w:r w:rsidR="00E96CCD" w:rsidRPr="00B4352D">
        <w:rPr>
          <w:color w:val="000000"/>
        </w:rPr>
        <w:t xml:space="preserve">учебниками </w:t>
      </w:r>
      <w:r w:rsidR="001E6256" w:rsidRPr="00B4352D">
        <w:rPr>
          <w:color w:val="000000"/>
        </w:rPr>
        <w:t xml:space="preserve">и </w:t>
      </w:r>
      <w:r w:rsidR="00E96CCD" w:rsidRPr="00B4352D">
        <w:rPr>
          <w:color w:val="000000"/>
        </w:rPr>
        <w:t>учебными п</w:t>
      </w:r>
      <w:r w:rsidR="00E96CCD" w:rsidRPr="00B4352D">
        <w:rPr>
          <w:color w:val="000000"/>
        </w:rPr>
        <w:t>о</w:t>
      </w:r>
      <w:r w:rsidR="00E96CCD" w:rsidRPr="00B4352D">
        <w:rPr>
          <w:color w:val="000000"/>
        </w:rPr>
        <w:t>собиями</w:t>
      </w:r>
      <w:r w:rsidR="00453E05" w:rsidRPr="00B4352D">
        <w:rPr>
          <w:color w:val="000000"/>
        </w:rPr>
        <w:t>;</w:t>
      </w:r>
      <w:r w:rsidR="00AE25DA" w:rsidRPr="00B4352D">
        <w:rPr>
          <w:color w:val="000000"/>
        </w:rPr>
        <w:t xml:space="preserve"> </w:t>
      </w:r>
      <w:r w:rsidR="00453E05" w:rsidRPr="00B4352D">
        <w:rPr>
          <w:color w:val="000000"/>
        </w:rPr>
        <w:t>государственными стандартами;</w:t>
      </w:r>
      <w:r w:rsidR="00AE25DA" w:rsidRPr="00B4352D">
        <w:rPr>
          <w:color w:val="000000"/>
        </w:rPr>
        <w:t xml:space="preserve"> </w:t>
      </w:r>
      <w:r w:rsidR="00453E05" w:rsidRPr="00B4352D">
        <w:rPr>
          <w:color w:val="000000"/>
        </w:rPr>
        <w:t>периодическими изданиями по тематике изуча</w:t>
      </w:r>
      <w:r w:rsidR="00453E05" w:rsidRPr="00B4352D">
        <w:rPr>
          <w:color w:val="000000"/>
        </w:rPr>
        <w:t>е</w:t>
      </w:r>
      <w:r w:rsidR="00453E05" w:rsidRPr="00B4352D">
        <w:rPr>
          <w:color w:val="000000"/>
        </w:rPr>
        <w:t>мой дисциплины</w:t>
      </w:r>
      <w:r w:rsidR="003924C0" w:rsidRPr="00B4352D">
        <w:rPr>
          <w:color w:val="000000"/>
        </w:rPr>
        <w:t xml:space="preserve">, методическими рекомендациями по выполнению лабораторных </w:t>
      </w:r>
      <w:r w:rsidR="00D31461">
        <w:rPr>
          <w:color w:val="000000"/>
        </w:rPr>
        <w:t xml:space="preserve">работ и </w:t>
      </w:r>
      <w:r w:rsidR="003924C0" w:rsidRPr="00B4352D">
        <w:rPr>
          <w:color w:val="000000"/>
        </w:rPr>
        <w:t xml:space="preserve"> курсов</w:t>
      </w:r>
      <w:r w:rsidR="00D31461">
        <w:rPr>
          <w:color w:val="000000"/>
        </w:rPr>
        <w:t>ого проекта</w:t>
      </w:r>
      <w:r w:rsidR="00AE25DA" w:rsidRPr="00B4352D">
        <w:rPr>
          <w:color w:val="000000"/>
        </w:rPr>
        <w:t xml:space="preserve">. Рекомендуемый перечень литературы приведен в </w:t>
      </w:r>
      <w:r w:rsidR="00E019D1" w:rsidRPr="00B4352D">
        <w:t xml:space="preserve">карте методического обеспечения дисциплины </w:t>
      </w:r>
      <w:r w:rsidR="00AE25DA" w:rsidRPr="00B4352D">
        <w:rPr>
          <w:color w:val="000000"/>
        </w:rPr>
        <w:t>рабочей программ</w:t>
      </w:r>
      <w:r w:rsidR="00E019D1" w:rsidRPr="00B4352D">
        <w:rPr>
          <w:color w:val="000000"/>
        </w:rPr>
        <w:t xml:space="preserve">ы </w:t>
      </w:r>
      <w:r w:rsidR="00E019D1" w:rsidRPr="00B4352D">
        <w:t xml:space="preserve">(см. раздел </w:t>
      </w:r>
      <w:r w:rsidR="00BE7DC6">
        <w:t>6</w:t>
      </w:r>
      <w:r w:rsidR="00D12A05">
        <w:t xml:space="preserve"> рабочей программы</w:t>
      </w:r>
      <w:r w:rsidR="00E019D1" w:rsidRPr="00B4352D">
        <w:t>)</w:t>
      </w:r>
      <w:r w:rsidR="00AE25DA" w:rsidRPr="00B4352D">
        <w:rPr>
          <w:color w:val="000000"/>
        </w:rPr>
        <w:t>.</w:t>
      </w:r>
      <w:r w:rsidR="00CF1F0E" w:rsidRPr="00B4352D">
        <w:t xml:space="preserve"> </w:t>
      </w:r>
    </w:p>
    <w:p w:rsidR="00BB530B" w:rsidRPr="00B4352D" w:rsidRDefault="001D21A7" w:rsidP="007458B1">
      <w:pPr>
        <w:shd w:val="clear" w:color="auto" w:fill="FFFFFF"/>
        <w:ind w:right="49" w:firstLine="851"/>
        <w:jc w:val="both"/>
        <w:rPr>
          <w:color w:val="000000"/>
        </w:rPr>
      </w:pPr>
      <w:r w:rsidRPr="00B4352D">
        <w:rPr>
          <w:color w:val="000000"/>
        </w:rPr>
        <w:t xml:space="preserve">Методические указания к выполнению </w:t>
      </w:r>
      <w:r w:rsidR="00AE25DA" w:rsidRPr="00B4352D">
        <w:rPr>
          <w:color w:val="000000"/>
        </w:rPr>
        <w:t>лабораторных</w:t>
      </w:r>
      <w:r w:rsidR="00697B00">
        <w:rPr>
          <w:color w:val="000000"/>
        </w:rPr>
        <w:t xml:space="preserve"> и практических</w:t>
      </w:r>
      <w:r w:rsidR="00AE25DA" w:rsidRPr="00B4352D">
        <w:rPr>
          <w:color w:val="000000"/>
        </w:rPr>
        <w:t xml:space="preserve"> работ </w:t>
      </w:r>
      <w:r w:rsidRPr="00B4352D">
        <w:rPr>
          <w:color w:val="000000"/>
        </w:rPr>
        <w:t>соде</w:t>
      </w:r>
      <w:r w:rsidRPr="00B4352D">
        <w:rPr>
          <w:color w:val="000000"/>
        </w:rPr>
        <w:t>р</w:t>
      </w:r>
      <w:r w:rsidRPr="00B4352D">
        <w:rPr>
          <w:color w:val="000000"/>
        </w:rPr>
        <w:t>жа</w:t>
      </w:r>
      <w:r w:rsidR="00AE25DA" w:rsidRPr="00B4352D">
        <w:rPr>
          <w:color w:val="000000"/>
        </w:rPr>
        <w:t xml:space="preserve">т </w:t>
      </w:r>
      <w:r w:rsidR="00697B00">
        <w:rPr>
          <w:color w:val="000000"/>
        </w:rPr>
        <w:t xml:space="preserve">цели и задачи работы, перечень необходимых материалов и оборудования, </w:t>
      </w:r>
      <w:r w:rsidR="00AE25DA" w:rsidRPr="00B4352D">
        <w:rPr>
          <w:color w:val="000000"/>
        </w:rPr>
        <w:t>порядок в</w:t>
      </w:r>
      <w:r w:rsidR="00AE25DA" w:rsidRPr="00B4352D">
        <w:rPr>
          <w:color w:val="000000"/>
        </w:rPr>
        <w:t>ы</w:t>
      </w:r>
      <w:r w:rsidR="00AE25DA" w:rsidRPr="00B4352D">
        <w:rPr>
          <w:color w:val="000000"/>
        </w:rPr>
        <w:t xml:space="preserve">полнения работ. </w:t>
      </w:r>
      <w:r w:rsidR="00BB530B" w:rsidRPr="00B4352D">
        <w:rPr>
          <w:color w:val="000000"/>
        </w:rPr>
        <w:t>Пользуясь методическими указаниями</w:t>
      </w:r>
      <w:r w:rsidR="00AE25DA" w:rsidRPr="00B4352D">
        <w:rPr>
          <w:color w:val="000000"/>
        </w:rPr>
        <w:t xml:space="preserve"> к выполнению лабораторных </w:t>
      </w:r>
      <w:r w:rsidR="00697B00">
        <w:rPr>
          <w:color w:val="000000"/>
        </w:rPr>
        <w:t>и пра</w:t>
      </w:r>
      <w:r w:rsidR="00697B00">
        <w:rPr>
          <w:color w:val="000000"/>
        </w:rPr>
        <w:t>к</w:t>
      </w:r>
      <w:r w:rsidR="00697B00">
        <w:rPr>
          <w:color w:val="000000"/>
        </w:rPr>
        <w:t xml:space="preserve">тических </w:t>
      </w:r>
      <w:r w:rsidR="00AE25DA" w:rsidRPr="00B4352D">
        <w:rPr>
          <w:color w:val="000000"/>
        </w:rPr>
        <w:t>работ</w:t>
      </w:r>
      <w:r w:rsidR="00BB530B" w:rsidRPr="00B4352D">
        <w:rPr>
          <w:color w:val="000000"/>
        </w:rPr>
        <w:t>, следует избегать формализованного подхода  к выполнению работ</w:t>
      </w:r>
      <w:r w:rsidR="00AE25DA" w:rsidRPr="00B4352D">
        <w:rPr>
          <w:color w:val="000000"/>
        </w:rPr>
        <w:t>ы</w:t>
      </w:r>
      <w:r w:rsidR="00BB530B" w:rsidRPr="00B4352D">
        <w:rPr>
          <w:color w:val="000000"/>
        </w:rPr>
        <w:t>, без п</w:t>
      </w:r>
      <w:r w:rsidR="00BB530B" w:rsidRPr="00B4352D">
        <w:rPr>
          <w:color w:val="000000"/>
        </w:rPr>
        <w:t>о</w:t>
      </w:r>
      <w:r w:rsidR="00BB530B" w:rsidRPr="00B4352D">
        <w:rPr>
          <w:color w:val="000000"/>
        </w:rPr>
        <w:t xml:space="preserve">нимания </w:t>
      </w:r>
      <w:r w:rsidR="001C45B6" w:rsidRPr="00B4352D">
        <w:rPr>
          <w:color w:val="000000"/>
        </w:rPr>
        <w:t xml:space="preserve">сущности </w:t>
      </w:r>
      <w:r w:rsidR="00AE25DA" w:rsidRPr="00B4352D">
        <w:rPr>
          <w:color w:val="000000"/>
        </w:rPr>
        <w:t>рассматриваемых процессов</w:t>
      </w:r>
      <w:r w:rsidR="007A774E" w:rsidRPr="00B4352D">
        <w:rPr>
          <w:color w:val="000000"/>
        </w:rPr>
        <w:t>.</w:t>
      </w:r>
    </w:p>
    <w:p w:rsidR="007458B1" w:rsidRDefault="00F31467" w:rsidP="007458B1">
      <w:pPr>
        <w:shd w:val="clear" w:color="auto" w:fill="FFFFFF"/>
        <w:ind w:right="49" w:firstLine="851"/>
        <w:jc w:val="both"/>
        <w:rPr>
          <w:rStyle w:val="apple-converted-space"/>
          <w:color w:val="000000"/>
        </w:rPr>
      </w:pPr>
      <w:r w:rsidRPr="00B4352D">
        <w:rPr>
          <w:color w:val="000000"/>
        </w:rPr>
        <w:t>Ознакомьтесь с</w:t>
      </w:r>
      <w:r w:rsidR="00D95CFA" w:rsidRPr="00B4352D">
        <w:rPr>
          <w:color w:val="000000"/>
        </w:rPr>
        <w:t xml:space="preserve"> </w:t>
      </w:r>
      <w:r w:rsidRPr="00B4352D">
        <w:rPr>
          <w:color w:val="000000"/>
        </w:rPr>
        <w:t>расписанием</w:t>
      </w:r>
      <w:r w:rsidR="00D95CFA" w:rsidRPr="00B4352D">
        <w:rPr>
          <w:color w:val="000000"/>
        </w:rPr>
        <w:t xml:space="preserve"> выполнения лабораторных работ</w:t>
      </w:r>
      <w:r w:rsidRPr="00B4352D">
        <w:rPr>
          <w:color w:val="000000"/>
        </w:rPr>
        <w:t>, уточните аудитории</w:t>
      </w:r>
      <w:r w:rsidR="00697B00">
        <w:rPr>
          <w:color w:val="000000"/>
        </w:rPr>
        <w:t xml:space="preserve">. </w:t>
      </w:r>
      <w:r w:rsidR="00D95CFA" w:rsidRPr="00B4352D">
        <w:rPr>
          <w:color w:val="000000"/>
        </w:rPr>
        <w:t>Обзаведитесь всем необходимым методическим обеспечением</w:t>
      </w:r>
      <w:r w:rsidRPr="00B4352D">
        <w:rPr>
          <w:color w:val="000000"/>
        </w:rPr>
        <w:t>, изучите его содержание</w:t>
      </w:r>
      <w:r w:rsidR="00D95CFA" w:rsidRPr="00B4352D">
        <w:rPr>
          <w:color w:val="000000"/>
        </w:rPr>
        <w:t>.</w:t>
      </w:r>
      <w:r w:rsidR="00697B00">
        <w:rPr>
          <w:rStyle w:val="apple-converted-space"/>
          <w:color w:val="000000"/>
        </w:rPr>
        <w:t xml:space="preserve"> </w:t>
      </w:r>
      <w:r w:rsidR="00D95CFA" w:rsidRPr="00B4352D">
        <w:rPr>
          <w:color w:val="000000"/>
        </w:rPr>
        <w:t>При подготовке к занятию необходимо изучить предлагаемую литературу по вынесенным темам, обратить внимание на проблемы, обозначенные преподавателем, трудности, обычно возн</w:t>
      </w:r>
      <w:r w:rsidR="00D95CFA" w:rsidRPr="00B4352D">
        <w:rPr>
          <w:color w:val="000000"/>
        </w:rPr>
        <w:t>и</w:t>
      </w:r>
      <w:r w:rsidR="00D95CFA" w:rsidRPr="00B4352D">
        <w:rPr>
          <w:color w:val="000000"/>
        </w:rPr>
        <w:t>кающие у студентов. Подготовка к занятиям осуществляется на основе методических рек</w:t>
      </w:r>
      <w:r w:rsidR="00D95CFA" w:rsidRPr="00B4352D">
        <w:rPr>
          <w:color w:val="000000"/>
        </w:rPr>
        <w:t>о</w:t>
      </w:r>
      <w:r w:rsidR="00D95CFA" w:rsidRPr="00B4352D">
        <w:rPr>
          <w:color w:val="000000"/>
        </w:rPr>
        <w:t>мендаций по изучаемой теме.</w:t>
      </w:r>
    </w:p>
    <w:p w:rsidR="00D95CFA" w:rsidRPr="00B4352D" w:rsidRDefault="00D95CFA" w:rsidP="007458B1">
      <w:pPr>
        <w:shd w:val="clear" w:color="auto" w:fill="FFFFFF"/>
        <w:ind w:right="49" w:firstLine="851"/>
        <w:jc w:val="both"/>
        <w:rPr>
          <w:color w:val="000000"/>
        </w:rPr>
      </w:pPr>
      <w:r w:rsidRPr="00B4352D">
        <w:rPr>
          <w:color w:val="000000"/>
        </w:rPr>
        <w:t>Перед посещением лаборатории изучите теорию вопроса, предполагаемого к иссл</w:t>
      </w:r>
      <w:r w:rsidRPr="00B4352D">
        <w:rPr>
          <w:color w:val="000000"/>
        </w:rPr>
        <w:t>е</w:t>
      </w:r>
      <w:r w:rsidRPr="00B4352D">
        <w:rPr>
          <w:color w:val="000000"/>
        </w:rPr>
        <w:t xml:space="preserve">дованию, ознакомьтесь с руководством по соответствующей работе и подготовьте </w:t>
      </w:r>
      <w:r w:rsidR="00F31467" w:rsidRPr="00B4352D">
        <w:rPr>
          <w:color w:val="000000"/>
        </w:rPr>
        <w:t>проект отчета о</w:t>
      </w:r>
      <w:r w:rsidRPr="00B4352D">
        <w:rPr>
          <w:color w:val="000000"/>
        </w:rPr>
        <w:t xml:space="preserve"> проведен</w:t>
      </w:r>
      <w:r w:rsidR="00F31467" w:rsidRPr="00B4352D">
        <w:rPr>
          <w:color w:val="000000"/>
        </w:rPr>
        <w:t xml:space="preserve">ной </w:t>
      </w:r>
      <w:r w:rsidRPr="00B4352D">
        <w:rPr>
          <w:color w:val="000000"/>
        </w:rPr>
        <w:t>работ</w:t>
      </w:r>
      <w:r w:rsidR="00F31467" w:rsidRPr="00B4352D">
        <w:rPr>
          <w:color w:val="000000"/>
        </w:rPr>
        <w:t xml:space="preserve">е. </w:t>
      </w:r>
    </w:p>
    <w:p w:rsidR="00F31467" w:rsidRPr="00B4352D" w:rsidRDefault="00F31467" w:rsidP="007458B1">
      <w:pPr>
        <w:shd w:val="clear" w:color="auto" w:fill="FFFFFF"/>
        <w:ind w:right="49" w:firstLine="851"/>
        <w:jc w:val="both"/>
        <w:rPr>
          <w:color w:val="000000"/>
        </w:rPr>
      </w:pPr>
      <w:r w:rsidRPr="00B4352D">
        <w:rPr>
          <w:color w:val="000000"/>
        </w:rPr>
        <w:t xml:space="preserve">Обратите внимание на </w:t>
      </w:r>
      <w:r w:rsidR="00785E5C">
        <w:rPr>
          <w:color w:val="000000"/>
        </w:rPr>
        <w:t xml:space="preserve">температуру в помещении, где будет проходить лабораторная работа, на </w:t>
      </w:r>
      <w:r w:rsidRPr="00B4352D">
        <w:rPr>
          <w:color w:val="000000"/>
        </w:rPr>
        <w:t xml:space="preserve">необходимость наличия </w:t>
      </w:r>
      <w:r w:rsidR="007458B1">
        <w:rPr>
          <w:color w:val="000000"/>
        </w:rPr>
        <w:t xml:space="preserve">подходящей </w:t>
      </w:r>
      <w:r w:rsidRPr="00B4352D">
        <w:rPr>
          <w:color w:val="000000"/>
        </w:rPr>
        <w:t>рабочей одежды</w:t>
      </w:r>
      <w:r w:rsidR="00785E5C">
        <w:rPr>
          <w:color w:val="000000"/>
        </w:rPr>
        <w:t xml:space="preserve"> и обуви</w:t>
      </w:r>
      <w:r w:rsidRPr="00B4352D">
        <w:rPr>
          <w:color w:val="000000"/>
        </w:rPr>
        <w:t>.</w:t>
      </w:r>
    </w:p>
    <w:p w:rsidR="007458B1" w:rsidRDefault="000A0511" w:rsidP="007458B1">
      <w:pPr>
        <w:shd w:val="clear" w:color="auto" w:fill="FFFFFF"/>
        <w:ind w:right="49" w:firstLine="851"/>
        <w:jc w:val="both"/>
        <w:rPr>
          <w:color w:val="000000"/>
        </w:rPr>
      </w:pPr>
      <w:r w:rsidRPr="00B4352D">
        <w:rPr>
          <w:color w:val="000000"/>
        </w:rPr>
        <w:t>Оформление отчетов по возможности должно проводиться непосредственно в лаб</w:t>
      </w:r>
      <w:r w:rsidRPr="00B4352D">
        <w:rPr>
          <w:color w:val="000000"/>
        </w:rPr>
        <w:t>о</w:t>
      </w:r>
      <w:r w:rsidRPr="00B4352D">
        <w:rPr>
          <w:color w:val="000000"/>
        </w:rPr>
        <w:t>ратории после окончания опытов.</w:t>
      </w:r>
      <w:r w:rsidR="001378BE">
        <w:rPr>
          <w:color w:val="000000"/>
        </w:rPr>
        <w:t xml:space="preserve"> </w:t>
      </w:r>
      <w:r w:rsidRPr="00B4352D">
        <w:rPr>
          <w:color w:val="000000"/>
        </w:rPr>
        <w:t xml:space="preserve">Для подготовки отчета к защите следует проанализировать результаты, сопоставить их с известными теоретическими положениями или справочными данными, обобщить результаты исследований в виде выводов по работе, подготовить ответы на вопросы, приводимые в методических указаниях к выполнению лабораторных </w:t>
      </w:r>
      <w:r w:rsidR="001378BE">
        <w:rPr>
          <w:color w:val="000000"/>
        </w:rPr>
        <w:t>и практ</w:t>
      </w:r>
      <w:r w:rsidR="001378BE">
        <w:rPr>
          <w:color w:val="000000"/>
        </w:rPr>
        <w:t>и</w:t>
      </w:r>
      <w:r w:rsidR="001378BE">
        <w:rPr>
          <w:color w:val="000000"/>
        </w:rPr>
        <w:t xml:space="preserve">ческих </w:t>
      </w:r>
      <w:r w:rsidRPr="00B4352D">
        <w:rPr>
          <w:color w:val="000000"/>
        </w:rPr>
        <w:t>работ.</w:t>
      </w:r>
      <w:r w:rsidR="001378BE">
        <w:rPr>
          <w:rStyle w:val="apple-converted-space"/>
          <w:color w:val="000000"/>
        </w:rPr>
        <w:t xml:space="preserve"> </w:t>
      </w:r>
      <w:r w:rsidR="005F58F6" w:rsidRPr="00B4352D">
        <w:rPr>
          <w:rStyle w:val="apple-converted-space"/>
          <w:color w:val="000000"/>
        </w:rPr>
        <w:t>Отчет завершается выводами по результатам работы.</w:t>
      </w:r>
      <w:r w:rsidR="005F58F6" w:rsidRPr="00B4352D">
        <w:rPr>
          <w:color w:val="000000"/>
        </w:rPr>
        <w:t xml:space="preserve"> </w:t>
      </w:r>
    </w:p>
    <w:p w:rsidR="007A774E" w:rsidRPr="00B4352D" w:rsidRDefault="000A0511" w:rsidP="007458B1">
      <w:pPr>
        <w:shd w:val="clear" w:color="auto" w:fill="FFFFFF"/>
        <w:ind w:right="49" w:firstLine="851"/>
        <w:jc w:val="both"/>
        <w:rPr>
          <w:color w:val="000000"/>
        </w:rPr>
      </w:pPr>
      <w:r w:rsidRPr="00B4352D">
        <w:rPr>
          <w:color w:val="000000"/>
        </w:rPr>
        <w:t>Полностью подготовленн</w:t>
      </w:r>
      <w:r w:rsidR="005F58F6" w:rsidRPr="00B4352D">
        <w:rPr>
          <w:color w:val="000000"/>
        </w:rPr>
        <w:t>ый</w:t>
      </w:r>
      <w:r w:rsidRPr="00B4352D">
        <w:rPr>
          <w:color w:val="000000"/>
        </w:rPr>
        <w:t xml:space="preserve"> и надлежаще оформленн</w:t>
      </w:r>
      <w:r w:rsidR="005F58F6" w:rsidRPr="00B4352D">
        <w:rPr>
          <w:color w:val="000000"/>
        </w:rPr>
        <w:t>ый</w:t>
      </w:r>
      <w:r w:rsidRPr="00B4352D">
        <w:rPr>
          <w:color w:val="000000"/>
        </w:rPr>
        <w:t xml:space="preserve"> </w:t>
      </w:r>
      <w:r w:rsidR="005F58F6" w:rsidRPr="00B4352D">
        <w:rPr>
          <w:color w:val="000000"/>
        </w:rPr>
        <w:t xml:space="preserve">отчет о лабораторной </w:t>
      </w:r>
      <w:r w:rsidR="001378BE">
        <w:rPr>
          <w:color w:val="000000"/>
        </w:rPr>
        <w:t xml:space="preserve">(практической) </w:t>
      </w:r>
      <w:r w:rsidRPr="00B4352D">
        <w:rPr>
          <w:color w:val="000000"/>
        </w:rPr>
        <w:t>работ</w:t>
      </w:r>
      <w:r w:rsidR="005F58F6" w:rsidRPr="00B4352D">
        <w:rPr>
          <w:color w:val="000000"/>
        </w:rPr>
        <w:t>е</w:t>
      </w:r>
      <w:r w:rsidRPr="00B4352D">
        <w:rPr>
          <w:color w:val="000000"/>
        </w:rPr>
        <w:t xml:space="preserve"> передается для проверки  и защиты преподавателю, ведущему </w:t>
      </w:r>
      <w:r w:rsidR="001378BE">
        <w:rPr>
          <w:color w:val="000000"/>
        </w:rPr>
        <w:t>лабор</w:t>
      </w:r>
      <w:r w:rsidR="001378BE">
        <w:rPr>
          <w:color w:val="000000"/>
        </w:rPr>
        <w:t>а</w:t>
      </w:r>
      <w:r w:rsidR="001378BE">
        <w:rPr>
          <w:color w:val="000000"/>
        </w:rPr>
        <w:t xml:space="preserve">торные (практические) </w:t>
      </w:r>
      <w:r w:rsidRPr="00B4352D">
        <w:rPr>
          <w:color w:val="000000"/>
        </w:rPr>
        <w:t>занятия по данной дисциплине.</w:t>
      </w:r>
    </w:p>
    <w:p w:rsidR="00DF54C0" w:rsidRPr="00B4352D" w:rsidRDefault="00DF54C0" w:rsidP="00B4352D">
      <w:pPr>
        <w:shd w:val="clear" w:color="auto" w:fill="FFFFFF"/>
        <w:ind w:right="49" w:firstLine="851"/>
        <w:rPr>
          <w:color w:val="000000"/>
        </w:rPr>
      </w:pPr>
    </w:p>
    <w:p w:rsidR="007A774E" w:rsidRPr="00BD6F15" w:rsidRDefault="00B60655" w:rsidP="00B4352D">
      <w:pPr>
        <w:shd w:val="clear" w:color="auto" w:fill="FFFFFF"/>
        <w:ind w:right="49" w:firstLine="851"/>
        <w:rPr>
          <w:color w:val="000000"/>
        </w:rPr>
      </w:pPr>
      <w:r w:rsidRPr="00BD6F15">
        <w:rPr>
          <w:color w:val="000000"/>
        </w:rPr>
        <w:t>3</w:t>
      </w:r>
      <w:r w:rsidR="007A774E" w:rsidRPr="00BD6F15">
        <w:rPr>
          <w:color w:val="000000"/>
        </w:rPr>
        <w:t xml:space="preserve"> Рекомендации по работе с литературой</w:t>
      </w:r>
    </w:p>
    <w:p w:rsidR="005F58F6" w:rsidRPr="00B4352D" w:rsidRDefault="005F58F6" w:rsidP="00B4352D">
      <w:pPr>
        <w:shd w:val="clear" w:color="auto" w:fill="FFFFFF"/>
        <w:ind w:right="49" w:firstLine="851"/>
      </w:pPr>
    </w:p>
    <w:p w:rsidR="007243EA" w:rsidRPr="00B4352D" w:rsidRDefault="007243EA" w:rsidP="00F413B3">
      <w:pPr>
        <w:shd w:val="clear" w:color="auto" w:fill="FFFFFF"/>
        <w:ind w:right="49" w:firstLine="851"/>
        <w:jc w:val="both"/>
      </w:pPr>
      <w:r w:rsidRPr="00B4352D">
        <w:t>Работу с литературой следует начинать со знакомства с картой методического обе</w:t>
      </w:r>
      <w:r w:rsidRPr="00B4352D">
        <w:t>с</w:t>
      </w:r>
      <w:r w:rsidRPr="00B4352D">
        <w:t xml:space="preserve">печения дисциплины (см. раздел </w:t>
      </w:r>
      <w:r w:rsidR="00BE7DC6">
        <w:t>6</w:t>
      </w:r>
      <w:r w:rsidRPr="00B4352D">
        <w:t xml:space="preserve"> рабочей программы), в которой перечислены основная и дополнительная литература</w:t>
      </w:r>
      <w:r w:rsidR="00340AD2">
        <w:t xml:space="preserve">, периодические, методические </w:t>
      </w:r>
      <w:r w:rsidRPr="00B4352D">
        <w:t xml:space="preserve">и </w:t>
      </w:r>
      <w:r w:rsidR="00340AD2">
        <w:t xml:space="preserve">иные </w:t>
      </w:r>
      <w:r w:rsidRPr="00B4352D">
        <w:t>издания</w:t>
      </w:r>
      <w:r w:rsidR="00340AD2">
        <w:t>, интернет-ресурсы,</w:t>
      </w:r>
      <w:r w:rsidRPr="00B4352D">
        <w:t xml:space="preserve"> необходимые для работы на занятиях.</w:t>
      </w:r>
    </w:p>
    <w:p w:rsidR="00C72D8C" w:rsidRPr="00B4352D" w:rsidRDefault="007243EA" w:rsidP="00F413B3">
      <w:pPr>
        <w:shd w:val="clear" w:color="auto" w:fill="FFFFFF"/>
        <w:ind w:right="49" w:firstLine="851"/>
        <w:jc w:val="both"/>
      </w:pPr>
      <w:r w:rsidRPr="00B4352D">
        <w:t xml:space="preserve">Каждый из разделов тематического плана дисциплины (см. раздел </w:t>
      </w:r>
      <w:r w:rsidR="00BE7DC6">
        <w:t>3</w:t>
      </w:r>
      <w:r w:rsidRPr="00B4352D">
        <w:t xml:space="preserve"> рабочей пр</w:t>
      </w:r>
      <w:r w:rsidRPr="00B4352D">
        <w:t>о</w:t>
      </w:r>
      <w:r w:rsidRPr="00B4352D">
        <w:t xml:space="preserve">граммы) снабжен ссылками на источники из раздела </w:t>
      </w:r>
      <w:r w:rsidR="00BE7DC6">
        <w:t>6</w:t>
      </w:r>
      <w:r w:rsidRPr="00B4352D">
        <w:t>, что значительно упрощает поиск н</w:t>
      </w:r>
      <w:r w:rsidRPr="00B4352D">
        <w:t>е</w:t>
      </w:r>
      <w:r w:rsidRPr="00B4352D">
        <w:t>обходимой информации.</w:t>
      </w:r>
      <w:r w:rsidR="00340AD2">
        <w:t xml:space="preserve"> </w:t>
      </w:r>
      <w:r w:rsidR="00C72D8C" w:rsidRPr="00B4352D">
        <w:t xml:space="preserve">Выбрав нужный источник, следует найти </w:t>
      </w:r>
      <w:r w:rsidR="00340AD2">
        <w:t xml:space="preserve">в нем </w:t>
      </w:r>
      <w:r w:rsidR="00C72D8C" w:rsidRPr="00B4352D">
        <w:t>интересующий ра</w:t>
      </w:r>
      <w:r w:rsidR="00C72D8C" w:rsidRPr="00B4352D">
        <w:t>з</w:t>
      </w:r>
      <w:r w:rsidR="00C72D8C" w:rsidRPr="00B4352D">
        <w:t xml:space="preserve">дел по оглавлению или алфавитному указателю, </w:t>
      </w:r>
      <w:r w:rsidR="00340AD2">
        <w:t xml:space="preserve">сопоставив с соответствующим </w:t>
      </w:r>
      <w:r w:rsidR="00C72D8C" w:rsidRPr="00B4352D">
        <w:t>раздел</w:t>
      </w:r>
      <w:r w:rsidR="00340AD2">
        <w:t>ом</w:t>
      </w:r>
      <w:r w:rsidR="00C72D8C" w:rsidRPr="00B4352D">
        <w:t xml:space="preserve"> собственного  конспекта.</w:t>
      </w:r>
    </w:p>
    <w:p w:rsidR="00391F5F" w:rsidRPr="00B4352D" w:rsidRDefault="00391F5F" w:rsidP="00F413B3">
      <w:pPr>
        <w:shd w:val="clear" w:color="auto" w:fill="FFFFFF"/>
        <w:ind w:right="49" w:firstLine="851"/>
        <w:jc w:val="both"/>
      </w:pPr>
      <w:r w:rsidRPr="00B4352D">
        <w:t>В случае возникших затруднений следует обратиться к другим источникам, где и</w:t>
      </w:r>
      <w:r w:rsidRPr="00B4352D">
        <w:t>з</w:t>
      </w:r>
      <w:r w:rsidRPr="00B4352D">
        <w:t>ложение может оказаться более доступным.</w:t>
      </w:r>
      <w:r w:rsidR="006D036B">
        <w:t xml:space="preserve"> Для полноты информации необходимо стр</w:t>
      </w:r>
      <w:r w:rsidR="006D036B">
        <w:t>е</w:t>
      </w:r>
      <w:r w:rsidR="006D036B">
        <w:t>миться ознакомиться со всеми рекомендованными печатными и электронными источниками информации в необходимом для понимания темы полном объеме.</w:t>
      </w:r>
    </w:p>
    <w:p w:rsidR="007243EA" w:rsidRPr="00B4352D" w:rsidRDefault="00391F5F" w:rsidP="00F413B3">
      <w:pPr>
        <w:shd w:val="clear" w:color="auto" w:fill="FFFFFF"/>
        <w:ind w:right="49" w:firstLine="851"/>
        <w:jc w:val="both"/>
      </w:pPr>
      <w:r w:rsidRPr="00B4352D">
        <w:t>Необходимо отметить, что работа с литературой не только полезна как средство б</w:t>
      </w:r>
      <w:r w:rsidRPr="00B4352D">
        <w:t>о</w:t>
      </w:r>
      <w:r w:rsidRPr="00B4352D">
        <w:t>лее глубокого изучения любой дисциплины</w:t>
      </w:r>
      <w:r w:rsidR="00B766F8" w:rsidRPr="00B4352D">
        <w:t>, но и является неотъемлемой частью професси</w:t>
      </w:r>
      <w:r w:rsidR="00B766F8" w:rsidRPr="00B4352D">
        <w:t>о</w:t>
      </w:r>
      <w:r w:rsidR="00B766F8" w:rsidRPr="00B4352D">
        <w:t>нальной деятельности будущего специалиста.</w:t>
      </w:r>
    </w:p>
    <w:p w:rsidR="00B766F8" w:rsidRPr="00B4352D" w:rsidRDefault="00B766F8" w:rsidP="00B4352D">
      <w:pPr>
        <w:shd w:val="clear" w:color="auto" w:fill="FFFFFF"/>
        <w:ind w:right="49" w:firstLine="851"/>
      </w:pPr>
    </w:p>
    <w:p w:rsidR="00B766F8" w:rsidRPr="00BD6F15" w:rsidRDefault="00B766F8" w:rsidP="00B4352D">
      <w:pPr>
        <w:shd w:val="clear" w:color="auto" w:fill="FFFFFF"/>
        <w:ind w:right="49" w:firstLine="851"/>
        <w:jc w:val="both"/>
      </w:pPr>
      <w:r w:rsidRPr="00BD6F15">
        <w:t>4</w:t>
      </w:r>
      <w:r w:rsidR="003B5E80" w:rsidRPr="00BD6F15">
        <w:t xml:space="preserve"> Рекомендации по п</w:t>
      </w:r>
      <w:r w:rsidRPr="00BD6F15">
        <w:t>одготовк</w:t>
      </w:r>
      <w:r w:rsidR="003B5E80" w:rsidRPr="00BD6F15">
        <w:t>е</w:t>
      </w:r>
      <w:r w:rsidRPr="00BD6F15">
        <w:t xml:space="preserve"> к </w:t>
      </w:r>
      <w:r w:rsidR="00BE7DC6">
        <w:t>экзамену</w:t>
      </w:r>
    </w:p>
    <w:p w:rsidR="005F58F6" w:rsidRPr="00B4352D" w:rsidRDefault="005F58F6" w:rsidP="00B4352D">
      <w:pPr>
        <w:shd w:val="clear" w:color="auto" w:fill="FFFFFF"/>
        <w:ind w:right="49" w:firstLine="851"/>
        <w:jc w:val="both"/>
      </w:pPr>
    </w:p>
    <w:p w:rsidR="00F413B3" w:rsidRDefault="00B766F8" w:rsidP="00B4352D">
      <w:pPr>
        <w:shd w:val="clear" w:color="auto" w:fill="FFFFFF"/>
        <w:ind w:right="49" w:firstLine="851"/>
        <w:jc w:val="both"/>
      </w:pPr>
      <w:r w:rsidRPr="00B4352D">
        <w:t xml:space="preserve">Подготовка к </w:t>
      </w:r>
      <w:r w:rsidR="00BE7DC6">
        <w:t>экзамену</w:t>
      </w:r>
      <w:r w:rsidRPr="00B4352D">
        <w:t xml:space="preserve"> является завершающим этапом в изучении дисциплины</w:t>
      </w:r>
      <w:r w:rsidR="00F413B3">
        <w:t xml:space="preserve"> (с</w:t>
      </w:r>
      <w:r w:rsidR="00F413B3">
        <w:t>е</w:t>
      </w:r>
      <w:r w:rsidR="00F413B3">
        <w:t>местра). П</w:t>
      </w:r>
      <w:r w:rsidR="00724074" w:rsidRPr="00B4352D">
        <w:t>одготовку следует начинать с первой лекции и с первого практиче</w:t>
      </w:r>
      <w:r w:rsidR="00E2667D" w:rsidRPr="00B4352D">
        <w:t>ского занятия, поскольку знания</w:t>
      </w:r>
      <w:r w:rsidR="00724074" w:rsidRPr="00B4352D">
        <w:t>,</w:t>
      </w:r>
      <w:r w:rsidR="00E2667D" w:rsidRPr="00B4352D">
        <w:t xml:space="preserve"> </w:t>
      </w:r>
      <w:r w:rsidR="00724074" w:rsidRPr="00B4352D">
        <w:t>умения и навыки формируются в течени</w:t>
      </w:r>
      <w:r w:rsidR="00D12A05">
        <w:t>е</w:t>
      </w:r>
      <w:r w:rsidR="00724074" w:rsidRPr="00B4352D">
        <w:t xml:space="preserve"> всего</w:t>
      </w:r>
      <w:r w:rsidR="00287F68" w:rsidRPr="00B4352D">
        <w:t xml:space="preserve"> периода</w:t>
      </w:r>
      <w:r w:rsidR="00BF7BA0" w:rsidRPr="00B4352D">
        <w:t>, предшест</w:t>
      </w:r>
      <w:r w:rsidR="00DF571A" w:rsidRPr="00B4352D">
        <w:t>вующ</w:t>
      </w:r>
      <w:r w:rsidR="00DF571A" w:rsidRPr="00B4352D">
        <w:t>е</w:t>
      </w:r>
      <w:r w:rsidR="00DF571A" w:rsidRPr="00B4352D">
        <w:t xml:space="preserve">го экзаменационной сессии. </w:t>
      </w:r>
    </w:p>
    <w:p w:rsidR="009E463F" w:rsidRPr="00B4352D" w:rsidRDefault="00F413B3" w:rsidP="00B4352D">
      <w:pPr>
        <w:shd w:val="clear" w:color="auto" w:fill="FFFFFF"/>
        <w:ind w:right="49" w:firstLine="851"/>
        <w:jc w:val="both"/>
      </w:pPr>
      <w:r>
        <w:t xml:space="preserve">Перед сдачей </w:t>
      </w:r>
      <w:r w:rsidR="00BE7DC6">
        <w:t>экзамена</w:t>
      </w:r>
      <w:r w:rsidRPr="00B4352D">
        <w:t xml:space="preserve"> </w:t>
      </w:r>
      <w:r>
        <w:t>студент должен сдать (защитить) отчеты по всем предусмо</w:t>
      </w:r>
      <w:r>
        <w:t>т</w:t>
      </w:r>
      <w:r>
        <w:t>ренным учебным планом лабораторным</w:t>
      </w:r>
      <w:r w:rsidR="00BC3863">
        <w:t>, практическим</w:t>
      </w:r>
      <w:r>
        <w:t xml:space="preserve"> работам, сдать тесты</w:t>
      </w:r>
      <w:r w:rsidR="00E47D4C" w:rsidRPr="00B4352D">
        <w:t>.</w:t>
      </w:r>
      <w:r w:rsidR="00CE4207">
        <w:t xml:space="preserve"> Уточнить вр</w:t>
      </w:r>
      <w:r w:rsidR="00CE4207">
        <w:t>е</w:t>
      </w:r>
      <w:r w:rsidR="00CE4207">
        <w:t xml:space="preserve">мя и место проведения </w:t>
      </w:r>
      <w:r w:rsidR="00BE7DC6">
        <w:t>экзамена</w:t>
      </w:r>
      <w:r w:rsidR="00CE4207">
        <w:t xml:space="preserve">. </w:t>
      </w:r>
    </w:p>
    <w:p w:rsidR="00F413B3" w:rsidRDefault="00F413B3" w:rsidP="00B4352D">
      <w:pPr>
        <w:shd w:val="clear" w:color="auto" w:fill="FFFFFF"/>
        <w:ind w:right="49" w:firstLine="851"/>
        <w:jc w:val="both"/>
      </w:pPr>
      <w:r>
        <w:t>П</w:t>
      </w:r>
      <w:r w:rsidRPr="00B4352D">
        <w:t xml:space="preserve">ри подготовке к </w:t>
      </w:r>
      <w:r w:rsidR="00BE7DC6">
        <w:t>экзамену</w:t>
      </w:r>
      <w:r w:rsidRPr="00B4352D">
        <w:t xml:space="preserve"> </w:t>
      </w:r>
      <w:r>
        <w:t xml:space="preserve">студенту не позднее чем за неделю до </w:t>
      </w:r>
      <w:r w:rsidR="00BE7DC6">
        <w:t>экзамена</w:t>
      </w:r>
      <w:r>
        <w:t xml:space="preserve"> рекоме</w:t>
      </w:r>
      <w:r>
        <w:t>н</w:t>
      </w:r>
      <w:r>
        <w:t xml:space="preserve">дуется подготовить перечень вопросов </w:t>
      </w:r>
      <w:r w:rsidR="00D12A05">
        <w:t xml:space="preserve">к </w:t>
      </w:r>
      <w:r w:rsidR="00BE7DC6">
        <w:t>экзамену</w:t>
      </w:r>
      <w:r w:rsidR="00D12A05">
        <w:t xml:space="preserve"> </w:t>
      </w:r>
      <w:r>
        <w:t>и комплект источников для подготовки ответов на вопросы</w:t>
      </w:r>
      <w:r w:rsidR="00D12A05">
        <w:t xml:space="preserve"> к </w:t>
      </w:r>
      <w:r w:rsidR="00BE7DC6">
        <w:t>экзамену</w:t>
      </w:r>
      <w:r>
        <w:t>: конспект лекций, рекомендованные учебные пособия и уче</w:t>
      </w:r>
      <w:r>
        <w:t>б</w:t>
      </w:r>
      <w:r>
        <w:t>но-методические материалы. При наличии интернет-источников обеспечить доступ в инте</w:t>
      </w:r>
      <w:r>
        <w:t>р</w:t>
      </w:r>
      <w:r>
        <w:t xml:space="preserve">нет и подготовить список необходимых сайтов. </w:t>
      </w:r>
    </w:p>
    <w:p w:rsidR="00285D60" w:rsidRDefault="00CE4207" w:rsidP="00D8030E">
      <w:pPr>
        <w:ind w:firstLine="851"/>
        <w:jc w:val="both"/>
      </w:pPr>
      <w:r>
        <w:t xml:space="preserve">Подготовку к </w:t>
      </w:r>
      <w:r w:rsidR="00BE7DC6">
        <w:t>экзамену</w:t>
      </w:r>
      <w:r>
        <w:t xml:space="preserve"> необходимо проводить не менее трех-четырех </w:t>
      </w:r>
      <w:r w:rsidR="00285D60">
        <w:t xml:space="preserve">полных </w:t>
      </w:r>
      <w:r>
        <w:t xml:space="preserve">дней без </w:t>
      </w:r>
      <w:r w:rsidR="00285D60">
        <w:t xml:space="preserve">существенных перерывов и </w:t>
      </w:r>
      <w:r>
        <w:t>отвлечения на посторонние темы.</w:t>
      </w:r>
      <w:r w:rsidR="00285D60">
        <w:t xml:space="preserve"> </w:t>
      </w:r>
    </w:p>
    <w:p w:rsidR="00CE4207" w:rsidRDefault="00285D60" w:rsidP="00D8030E">
      <w:pPr>
        <w:ind w:firstLine="851"/>
        <w:jc w:val="both"/>
      </w:pPr>
      <w:r>
        <w:t xml:space="preserve">Перед днем проведения </w:t>
      </w:r>
      <w:r w:rsidR="00BE7DC6">
        <w:t>экзамена</w:t>
      </w:r>
      <w:r>
        <w:t xml:space="preserve"> необходи</w:t>
      </w:r>
      <w:r w:rsidR="00006DC0">
        <w:t xml:space="preserve">мо </w:t>
      </w:r>
      <w:r>
        <w:t>выспаться</w:t>
      </w:r>
      <w:r w:rsidR="00006DC0">
        <w:t xml:space="preserve"> не менее 8 часов</w:t>
      </w:r>
      <w:r w:rsidR="00EB27F9">
        <w:t>, чтобы быть в хорошей физической форме</w:t>
      </w:r>
      <w:r>
        <w:t>.</w:t>
      </w:r>
    </w:p>
    <w:p w:rsidR="00F413B3" w:rsidRPr="00F413B3" w:rsidRDefault="00CE4207" w:rsidP="00D8030E">
      <w:pPr>
        <w:ind w:firstLine="851"/>
        <w:jc w:val="both"/>
      </w:pPr>
      <w:r>
        <w:t xml:space="preserve">При сдаче </w:t>
      </w:r>
      <w:r w:rsidR="00BE7DC6">
        <w:t>экзамена</w:t>
      </w:r>
      <w:r>
        <w:t xml:space="preserve"> необходимо учитывать, что п</w:t>
      </w:r>
      <w:r w:rsidR="00F413B3" w:rsidRPr="00F413B3">
        <w:t>ри оценивании знаний студентов преподаватель руководствуется, прежде всего, следующими критериями:</w:t>
      </w:r>
    </w:p>
    <w:p w:rsidR="00F413B3" w:rsidRPr="00F413B3" w:rsidRDefault="00F413B3" w:rsidP="00D8030E">
      <w:pPr>
        <w:numPr>
          <w:ilvl w:val="0"/>
          <w:numId w:val="1"/>
        </w:numPr>
        <w:tabs>
          <w:tab w:val="clear" w:pos="360"/>
          <w:tab w:val="num" w:pos="1134"/>
        </w:tabs>
        <w:ind w:left="1134" w:hanging="283"/>
        <w:jc w:val="both"/>
      </w:pPr>
      <w:r w:rsidRPr="00F413B3">
        <w:t>правильность ответов на вопросы;</w:t>
      </w:r>
    </w:p>
    <w:p w:rsidR="00F413B3" w:rsidRPr="00F413B3" w:rsidRDefault="00F413B3" w:rsidP="00D8030E">
      <w:pPr>
        <w:numPr>
          <w:ilvl w:val="0"/>
          <w:numId w:val="1"/>
        </w:numPr>
        <w:tabs>
          <w:tab w:val="clear" w:pos="360"/>
          <w:tab w:val="num" w:pos="1134"/>
        </w:tabs>
        <w:ind w:left="1134" w:hanging="283"/>
        <w:jc w:val="both"/>
      </w:pPr>
      <w:r w:rsidRPr="00F413B3">
        <w:t>полнота и лаконичность ответа;</w:t>
      </w:r>
    </w:p>
    <w:p w:rsidR="00F413B3" w:rsidRPr="00F413B3" w:rsidRDefault="00F413B3" w:rsidP="00D8030E">
      <w:pPr>
        <w:numPr>
          <w:ilvl w:val="0"/>
          <w:numId w:val="1"/>
        </w:numPr>
        <w:tabs>
          <w:tab w:val="clear" w:pos="360"/>
          <w:tab w:val="num" w:pos="1134"/>
        </w:tabs>
        <w:ind w:left="1134" w:hanging="283"/>
        <w:jc w:val="both"/>
      </w:pPr>
      <w:r w:rsidRPr="00F413B3">
        <w:t>умение толковать и применять нормативные акты;</w:t>
      </w:r>
    </w:p>
    <w:p w:rsidR="00F413B3" w:rsidRPr="00F413B3" w:rsidRDefault="00F413B3" w:rsidP="00D8030E">
      <w:pPr>
        <w:numPr>
          <w:ilvl w:val="0"/>
          <w:numId w:val="1"/>
        </w:numPr>
        <w:tabs>
          <w:tab w:val="clear" w:pos="360"/>
          <w:tab w:val="num" w:pos="1134"/>
        </w:tabs>
        <w:ind w:left="1134" w:hanging="283"/>
        <w:jc w:val="both"/>
      </w:pPr>
      <w:r w:rsidRPr="00F413B3">
        <w:t>способность правильно квалифицировать факты и обстоятельства</w:t>
      </w:r>
      <w:r>
        <w:t>, разделять пр</w:t>
      </w:r>
      <w:r>
        <w:t>и</w:t>
      </w:r>
      <w:r>
        <w:t>чину и следствия процесса</w:t>
      </w:r>
      <w:r w:rsidRPr="00F413B3">
        <w:t>;</w:t>
      </w:r>
    </w:p>
    <w:p w:rsidR="00F413B3" w:rsidRPr="00F413B3" w:rsidRDefault="00F413B3" w:rsidP="00D8030E">
      <w:pPr>
        <w:numPr>
          <w:ilvl w:val="0"/>
          <w:numId w:val="1"/>
        </w:numPr>
        <w:tabs>
          <w:tab w:val="clear" w:pos="360"/>
          <w:tab w:val="num" w:pos="1134"/>
        </w:tabs>
        <w:ind w:left="1134" w:hanging="283"/>
        <w:jc w:val="both"/>
      </w:pPr>
      <w:r>
        <w:t xml:space="preserve">способности </w:t>
      </w:r>
      <w:r w:rsidRPr="00F413B3">
        <w:t xml:space="preserve">дачи </w:t>
      </w:r>
      <w:r>
        <w:t>адекватных</w:t>
      </w:r>
      <w:r w:rsidRPr="00F413B3">
        <w:t xml:space="preserve"> </w:t>
      </w:r>
      <w:r>
        <w:t xml:space="preserve">выводов и </w:t>
      </w:r>
      <w:r w:rsidRPr="00F413B3">
        <w:t>заключений;</w:t>
      </w:r>
    </w:p>
    <w:p w:rsidR="00F413B3" w:rsidRPr="00F413B3" w:rsidRDefault="00F413B3" w:rsidP="00D8030E">
      <w:pPr>
        <w:numPr>
          <w:ilvl w:val="0"/>
          <w:numId w:val="1"/>
        </w:numPr>
        <w:tabs>
          <w:tab w:val="clear" w:pos="360"/>
          <w:tab w:val="num" w:pos="1134"/>
        </w:tabs>
        <w:ind w:left="1134" w:hanging="283"/>
        <w:jc w:val="both"/>
      </w:pPr>
      <w:r w:rsidRPr="00F413B3">
        <w:t xml:space="preserve">ориентирование в </w:t>
      </w:r>
      <w:r>
        <w:t xml:space="preserve">нормативно-технической </w:t>
      </w:r>
      <w:r w:rsidRPr="00F413B3">
        <w:t>литературе;</w:t>
      </w:r>
    </w:p>
    <w:p w:rsidR="00F413B3" w:rsidRPr="00F413B3" w:rsidRDefault="00F413B3" w:rsidP="00D8030E">
      <w:pPr>
        <w:numPr>
          <w:ilvl w:val="0"/>
          <w:numId w:val="1"/>
        </w:numPr>
        <w:tabs>
          <w:tab w:val="clear" w:pos="360"/>
          <w:tab w:val="num" w:pos="1134"/>
        </w:tabs>
        <w:ind w:left="1134" w:hanging="283"/>
        <w:jc w:val="both"/>
      </w:pPr>
      <w:r w:rsidRPr="00F413B3">
        <w:t>логика и аргументированность изложения;</w:t>
      </w:r>
    </w:p>
    <w:p w:rsidR="00F413B3" w:rsidRPr="00F413B3" w:rsidRDefault="00F413B3" w:rsidP="00D8030E">
      <w:pPr>
        <w:numPr>
          <w:ilvl w:val="0"/>
          <w:numId w:val="1"/>
        </w:numPr>
        <w:tabs>
          <w:tab w:val="clear" w:pos="360"/>
          <w:tab w:val="num" w:pos="1134"/>
        </w:tabs>
        <w:ind w:left="1134" w:hanging="283"/>
        <w:jc w:val="both"/>
      </w:pPr>
      <w:r w:rsidRPr="00F413B3">
        <w:t>культура ответа.</w:t>
      </w:r>
    </w:p>
    <w:p w:rsidR="00764B47" w:rsidRPr="00764B47" w:rsidRDefault="00764B47" w:rsidP="00D12A05">
      <w:pPr>
        <w:ind w:firstLine="851"/>
        <w:jc w:val="both"/>
      </w:pPr>
      <w:r w:rsidRPr="00764B47">
        <w:t xml:space="preserve">Таким образом, при проведении </w:t>
      </w:r>
      <w:r w:rsidR="00BE7DC6">
        <w:t>экзамена</w:t>
      </w:r>
      <w:r>
        <w:t xml:space="preserve"> </w:t>
      </w:r>
      <w:r w:rsidRPr="00764B47">
        <w:t>преподаватель уделяет внимание не только содержанию от</w:t>
      </w:r>
      <w:r w:rsidR="00D12A05">
        <w:t>вета, но и форме его изложения.</w:t>
      </w:r>
    </w:p>
    <w:p w:rsidR="005F58F6" w:rsidRPr="00764B47" w:rsidRDefault="005F58F6" w:rsidP="00B4352D">
      <w:pPr>
        <w:shd w:val="clear" w:color="auto" w:fill="FFFFFF"/>
        <w:ind w:right="49" w:firstLine="851"/>
        <w:jc w:val="both"/>
      </w:pPr>
    </w:p>
    <w:p w:rsidR="00E2667D" w:rsidRPr="00BD6F15" w:rsidRDefault="003B5E80" w:rsidP="00B4352D">
      <w:pPr>
        <w:shd w:val="clear" w:color="auto" w:fill="FFFFFF"/>
        <w:ind w:right="49" w:firstLine="851"/>
        <w:jc w:val="both"/>
      </w:pPr>
      <w:r w:rsidRPr="00BD6F15">
        <w:t xml:space="preserve">5 Рекомендации по работе с текстовыми </w:t>
      </w:r>
      <w:r w:rsidR="005F58F6" w:rsidRPr="00BD6F15">
        <w:t>материалами</w:t>
      </w:r>
    </w:p>
    <w:p w:rsidR="00D221A9" w:rsidRPr="00B4352D" w:rsidRDefault="00D221A9" w:rsidP="00B4352D">
      <w:pPr>
        <w:shd w:val="clear" w:color="auto" w:fill="FFFFFF"/>
        <w:ind w:right="49" w:firstLine="851"/>
        <w:jc w:val="both"/>
        <w:rPr>
          <w:b/>
        </w:rPr>
      </w:pPr>
    </w:p>
    <w:p w:rsidR="00006DC0" w:rsidRDefault="00006DC0" w:rsidP="00B4352D">
      <w:pPr>
        <w:shd w:val="clear" w:color="auto" w:fill="FFFFFF"/>
        <w:ind w:right="49" w:firstLine="851"/>
        <w:jc w:val="both"/>
      </w:pPr>
      <w:r>
        <w:t xml:space="preserve">Все </w:t>
      </w:r>
      <w:r w:rsidR="00764FD6">
        <w:t xml:space="preserve">создаваемые студентом </w:t>
      </w:r>
      <w:r>
        <w:t>текстовые документы, включая п</w:t>
      </w:r>
      <w:r w:rsidRPr="00006DC0">
        <w:t>ояснительн</w:t>
      </w:r>
      <w:r>
        <w:t xml:space="preserve">ую </w:t>
      </w:r>
      <w:r w:rsidRPr="00006DC0">
        <w:t>записк</w:t>
      </w:r>
      <w:r>
        <w:t>у</w:t>
      </w:r>
      <w:r w:rsidRPr="00006DC0">
        <w:t xml:space="preserve"> к курсов</w:t>
      </w:r>
      <w:r>
        <w:t>о</w:t>
      </w:r>
      <w:r w:rsidR="00C033A7">
        <w:t>му проекту</w:t>
      </w:r>
      <w:r w:rsidR="00764FD6">
        <w:t>,</w:t>
      </w:r>
      <w:r w:rsidRPr="00006DC0">
        <w:t xml:space="preserve"> должн</w:t>
      </w:r>
      <w:r>
        <w:t>ы</w:t>
      </w:r>
      <w:r w:rsidRPr="00006DC0">
        <w:t xml:space="preserve"> оформляться в соответствии с ГОСТ 2.105-95 </w:t>
      </w:r>
      <w:r w:rsidR="00B52A90">
        <w:t>«</w:t>
      </w:r>
      <w:r w:rsidRPr="00006DC0">
        <w:t>ЕСКД. Общие требования к текстовым документам</w:t>
      </w:r>
      <w:r w:rsidR="00764FD6">
        <w:t>»</w:t>
      </w:r>
      <w:r>
        <w:t xml:space="preserve">, и с </w:t>
      </w:r>
      <w:r w:rsidRPr="00006DC0">
        <w:t>требованиями к текстовым документам по Ста</w:t>
      </w:r>
      <w:r w:rsidRPr="00006DC0">
        <w:t>н</w:t>
      </w:r>
      <w:r w:rsidRPr="00006DC0">
        <w:t>дарту предприятия (ДГТУ) СТП 01-2001 «Курсовые и дипломные проекты. Правила офор</w:t>
      </w:r>
      <w:r w:rsidRPr="00006DC0">
        <w:t>м</w:t>
      </w:r>
      <w:r w:rsidRPr="00006DC0">
        <w:t>ления»</w:t>
      </w:r>
      <w:r>
        <w:t>.</w:t>
      </w:r>
    </w:p>
    <w:p w:rsidR="00D221A9" w:rsidRPr="00006DC0" w:rsidRDefault="00006DC0" w:rsidP="00B4352D">
      <w:pPr>
        <w:shd w:val="clear" w:color="auto" w:fill="FFFFFF"/>
        <w:ind w:right="49" w:firstLine="851"/>
        <w:jc w:val="both"/>
      </w:pPr>
      <w:r w:rsidRPr="00006DC0">
        <w:t xml:space="preserve"> </w:t>
      </w:r>
    </w:p>
    <w:sectPr w:rsidR="00D221A9" w:rsidRPr="00006DC0" w:rsidSect="00185639">
      <w:footerReference w:type="default" r:id="rId9"/>
      <w:pgSz w:w="12240" w:h="15840"/>
      <w:pgMar w:top="1134" w:right="1134" w:bottom="1134" w:left="1418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25D" w:rsidRDefault="00EC525D" w:rsidP="002628A4">
      <w:r>
        <w:separator/>
      </w:r>
    </w:p>
  </w:endnote>
  <w:endnote w:type="continuationSeparator" w:id="0">
    <w:p w:rsidR="00EC525D" w:rsidRDefault="00EC525D" w:rsidP="00262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8A4" w:rsidRDefault="00EC525D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2628A4" w:rsidRDefault="002628A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25D" w:rsidRDefault="00EC525D" w:rsidP="002628A4">
      <w:r>
        <w:separator/>
      </w:r>
    </w:p>
  </w:footnote>
  <w:footnote w:type="continuationSeparator" w:id="0">
    <w:p w:rsidR="00EC525D" w:rsidRDefault="00EC525D" w:rsidP="00262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11E63"/>
    <w:multiLevelType w:val="singleLevel"/>
    <w:tmpl w:val="D72E8F3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71E"/>
    <w:rsid w:val="00006DC0"/>
    <w:rsid w:val="0001154B"/>
    <w:rsid w:val="0001624A"/>
    <w:rsid w:val="000265A3"/>
    <w:rsid w:val="0002671E"/>
    <w:rsid w:val="0003066A"/>
    <w:rsid w:val="000421F5"/>
    <w:rsid w:val="00051B52"/>
    <w:rsid w:val="00056B0E"/>
    <w:rsid w:val="00057804"/>
    <w:rsid w:val="00057EDA"/>
    <w:rsid w:val="000650A9"/>
    <w:rsid w:val="000A0511"/>
    <w:rsid w:val="000F0272"/>
    <w:rsid w:val="000F1CEC"/>
    <w:rsid w:val="000F7D84"/>
    <w:rsid w:val="00122D88"/>
    <w:rsid w:val="00126DB9"/>
    <w:rsid w:val="00130D3E"/>
    <w:rsid w:val="001370FC"/>
    <w:rsid w:val="001378BE"/>
    <w:rsid w:val="00140EA7"/>
    <w:rsid w:val="001473FD"/>
    <w:rsid w:val="00163380"/>
    <w:rsid w:val="00177F2D"/>
    <w:rsid w:val="00185639"/>
    <w:rsid w:val="00191D0E"/>
    <w:rsid w:val="001B0678"/>
    <w:rsid w:val="001B1CD0"/>
    <w:rsid w:val="001C45B6"/>
    <w:rsid w:val="001D21A7"/>
    <w:rsid w:val="001D5D0F"/>
    <w:rsid w:val="001E1927"/>
    <w:rsid w:val="001E6256"/>
    <w:rsid w:val="001F2177"/>
    <w:rsid w:val="00212852"/>
    <w:rsid w:val="002306DE"/>
    <w:rsid w:val="00230730"/>
    <w:rsid w:val="002429D3"/>
    <w:rsid w:val="0024498F"/>
    <w:rsid w:val="00256BAE"/>
    <w:rsid w:val="0026210E"/>
    <w:rsid w:val="002628A4"/>
    <w:rsid w:val="002628B1"/>
    <w:rsid w:val="00271328"/>
    <w:rsid w:val="002779DA"/>
    <w:rsid w:val="00285D60"/>
    <w:rsid w:val="00287F68"/>
    <w:rsid w:val="00291DB7"/>
    <w:rsid w:val="00292E5A"/>
    <w:rsid w:val="002946A9"/>
    <w:rsid w:val="002A34C7"/>
    <w:rsid w:val="002B3198"/>
    <w:rsid w:val="002C2821"/>
    <w:rsid w:val="002C2BAA"/>
    <w:rsid w:val="002E3908"/>
    <w:rsid w:val="00313689"/>
    <w:rsid w:val="00316EB5"/>
    <w:rsid w:val="00322302"/>
    <w:rsid w:val="00334A90"/>
    <w:rsid w:val="00335E3E"/>
    <w:rsid w:val="00340AD2"/>
    <w:rsid w:val="003423BE"/>
    <w:rsid w:val="00363A1C"/>
    <w:rsid w:val="0036454B"/>
    <w:rsid w:val="003830E9"/>
    <w:rsid w:val="0039154F"/>
    <w:rsid w:val="00391F5F"/>
    <w:rsid w:val="003924C0"/>
    <w:rsid w:val="003B125D"/>
    <w:rsid w:val="003B5E80"/>
    <w:rsid w:val="003D22B7"/>
    <w:rsid w:val="003F3878"/>
    <w:rsid w:val="00404A53"/>
    <w:rsid w:val="0040775F"/>
    <w:rsid w:val="00421CCB"/>
    <w:rsid w:val="004503C6"/>
    <w:rsid w:val="00453E05"/>
    <w:rsid w:val="004579F9"/>
    <w:rsid w:val="0048008A"/>
    <w:rsid w:val="00482D1A"/>
    <w:rsid w:val="00484DAB"/>
    <w:rsid w:val="00493C52"/>
    <w:rsid w:val="00497864"/>
    <w:rsid w:val="004A6753"/>
    <w:rsid w:val="004B6B6F"/>
    <w:rsid w:val="004C702A"/>
    <w:rsid w:val="004F3D30"/>
    <w:rsid w:val="0051075D"/>
    <w:rsid w:val="00511846"/>
    <w:rsid w:val="005E293F"/>
    <w:rsid w:val="005F58F6"/>
    <w:rsid w:val="00610EE6"/>
    <w:rsid w:val="00621990"/>
    <w:rsid w:val="0062774E"/>
    <w:rsid w:val="00641A2C"/>
    <w:rsid w:val="00655A7B"/>
    <w:rsid w:val="006576A6"/>
    <w:rsid w:val="00673657"/>
    <w:rsid w:val="006803F6"/>
    <w:rsid w:val="00697B00"/>
    <w:rsid w:val="006B10D0"/>
    <w:rsid w:val="006C03D1"/>
    <w:rsid w:val="006C1293"/>
    <w:rsid w:val="006C350B"/>
    <w:rsid w:val="006C5B56"/>
    <w:rsid w:val="006D036B"/>
    <w:rsid w:val="006E66BC"/>
    <w:rsid w:val="006F3B43"/>
    <w:rsid w:val="00720331"/>
    <w:rsid w:val="00724074"/>
    <w:rsid w:val="007243EA"/>
    <w:rsid w:val="0074099D"/>
    <w:rsid w:val="007458B1"/>
    <w:rsid w:val="00764B47"/>
    <w:rsid w:val="00764FD6"/>
    <w:rsid w:val="00766FE2"/>
    <w:rsid w:val="00767D2C"/>
    <w:rsid w:val="00776A6C"/>
    <w:rsid w:val="00785E5C"/>
    <w:rsid w:val="00796671"/>
    <w:rsid w:val="007A3BD5"/>
    <w:rsid w:val="007A774E"/>
    <w:rsid w:val="007D2055"/>
    <w:rsid w:val="00814258"/>
    <w:rsid w:val="008166BC"/>
    <w:rsid w:val="00822115"/>
    <w:rsid w:val="00842BB8"/>
    <w:rsid w:val="00846BDE"/>
    <w:rsid w:val="0085148F"/>
    <w:rsid w:val="0086044A"/>
    <w:rsid w:val="0086370E"/>
    <w:rsid w:val="00881243"/>
    <w:rsid w:val="008C4B69"/>
    <w:rsid w:val="008D6F4E"/>
    <w:rsid w:val="008E552D"/>
    <w:rsid w:val="008F46E1"/>
    <w:rsid w:val="009011A2"/>
    <w:rsid w:val="0092395D"/>
    <w:rsid w:val="00927750"/>
    <w:rsid w:val="00927C87"/>
    <w:rsid w:val="00937BDF"/>
    <w:rsid w:val="00960390"/>
    <w:rsid w:val="00972ACE"/>
    <w:rsid w:val="00973184"/>
    <w:rsid w:val="00976951"/>
    <w:rsid w:val="00981EA4"/>
    <w:rsid w:val="009A4A7A"/>
    <w:rsid w:val="009C2A03"/>
    <w:rsid w:val="009C432E"/>
    <w:rsid w:val="009E463F"/>
    <w:rsid w:val="00A001E0"/>
    <w:rsid w:val="00A0182A"/>
    <w:rsid w:val="00A02F24"/>
    <w:rsid w:val="00A03B78"/>
    <w:rsid w:val="00A06C96"/>
    <w:rsid w:val="00A27252"/>
    <w:rsid w:val="00A43A88"/>
    <w:rsid w:val="00A56A09"/>
    <w:rsid w:val="00A67E6F"/>
    <w:rsid w:val="00A94126"/>
    <w:rsid w:val="00A96B63"/>
    <w:rsid w:val="00AA458A"/>
    <w:rsid w:val="00AE25DA"/>
    <w:rsid w:val="00AE7124"/>
    <w:rsid w:val="00AF3921"/>
    <w:rsid w:val="00B05AD6"/>
    <w:rsid w:val="00B06DE2"/>
    <w:rsid w:val="00B10AFC"/>
    <w:rsid w:val="00B110BB"/>
    <w:rsid w:val="00B301FD"/>
    <w:rsid w:val="00B4352D"/>
    <w:rsid w:val="00B43905"/>
    <w:rsid w:val="00B46DB5"/>
    <w:rsid w:val="00B52A90"/>
    <w:rsid w:val="00B53CB1"/>
    <w:rsid w:val="00B60655"/>
    <w:rsid w:val="00B61283"/>
    <w:rsid w:val="00B766F8"/>
    <w:rsid w:val="00B90128"/>
    <w:rsid w:val="00BB122A"/>
    <w:rsid w:val="00BB530B"/>
    <w:rsid w:val="00BC3863"/>
    <w:rsid w:val="00BD6F15"/>
    <w:rsid w:val="00BE01CB"/>
    <w:rsid w:val="00BE14C8"/>
    <w:rsid w:val="00BE29FE"/>
    <w:rsid w:val="00BE7DC6"/>
    <w:rsid w:val="00BF2A02"/>
    <w:rsid w:val="00BF7478"/>
    <w:rsid w:val="00BF7BA0"/>
    <w:rsid w:val="00C033A7"/>
    <w:rsid w:val="00C0684A"/>
    <w:rsid w:val="00C200EB"/>
    <w:rsid w:val="00C23B64"/>
    <w:rsid w:val="00C23C14"/>
    <w:rsid w:val="00C45B9B"/>
    <w:rsid w:val="00C559B3"/>
    <w:rsid w:val="00C602C0"/>
    <w:rsid w:val="00C72D8C"/>
    <w:rsid w:val="00C83324"/>
    <w:rsid w:val="00CA41BF"/>
    <w:rsid w:val="00CA796F"/>
    <w:rsid w:val="00CB5292"/>
    <w:rsid w:val="00CC7DB7"/>
    <w:rsid w:val="00CE4207"/>
    <w:rsid w:val="00CE751F"/>
    <w:rsid w:val="00CF1F0E"/>
    <w:rsid w:val="00D04052"/>
    <w:rsid w:val="00D12A05"/>
    <w:rsid w:val="00D221A9"/>
    <w:rsid w:val="00D22377"/>
    <w:rsid w:val="00D27052"/>
    <w:rsid w:val="00D31461"/>
    <w:rsid w:val="00D3216F"/>
    <w:rsid w:val="00D32681"/>
    <w:rsid w:val="00D600A5"/>
    <w:rsid w:val="00D61D93"/>
    <w:rsid w:val="00D8030E"/>
    <w:rsid w:val="00D82B47"/>
    <w:rsid w:val="00D93E70"/>
    <w:rsid w:val="00D95CFA"/>
    <w:rsid w:val="00DB19DC"/>
    <w:rsid w:val="00DF54C0"/>
    <w:rsid w:val="00DF571A"/>
    <w:rsid w:val="00E019D1"/>
    <w:rsid w:val="00E07ABE"/>
    <w:rsid w:val="00E21B90"/>
    <w:rsid w:val="00E2644C"/>
    <w:rsid w:val="00E2667D"/>
    <w:rsid w:val="00E4258F"/>
    <w:rsid w:val="00E47D4C"/>
    <w:rsid w:val="00E70710"/>
    <w:rsid w:val="00E82770"/>
    <w:rsid w:val="00E96CCD"/>
    <w:rsid w:val="00EB27F9"/>
    <w:rsid w:val="00EC525D"/>
    <w:rsid w:val="00ED1984"/>
    <w:rsid w:val="00EF7DE6"/>
    <w:rsid w:val="00F0263A"/>
    <w:rsid w:val="00F07040"/>
    <w:rsid w:val="00F31467"/>
    <w:rsid w:val="00F31A0E"/>
    <w:rsid w:val="00F413B3"/>
    <w:rsid w:val="00F632BA"/>
    <w:rsid w:val="00F64096"/>
    <w:rsid w:val="00F64D88"/>
    <w:rsid w:val="00F676BA"/>
    <w:rsid w:val="00F701F7"/>
    <w:rsid w:val="00F70CD0"/>
    <w:rsid w:val="00F748F2"/>
    <w:rsid w:val="00F8627D"/>
    <w:rsid w:val="00FB0C2D"/>
    <w:rsid w:val="00FD51C3"/>
    <w:rsid w:val="00FE5583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1E0"/>
    <w:rPr>
      <w:sz w:val="24"/>
      <w:szCs w:val="24"/>
    </w:rPr>
  </w:style>
  <w:style w:type="paragraph" w:styleId="1">
    <w:name w:val="heading 1"/>
    <w:basedOn w:val="a"/>
    <w:next w:val="a"/>
    <w:qFormat/>
    <w:rsid w:val="00E7071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7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707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707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7071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table" w:styleId="a4">
    <w:name w:val="Table Grid"/>
    <w:basedOn w:val="a1"/>
    <w:rsid w:val="00FD51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E96CCD"/>
    <w:rPr>
      <w:strike w:val="0"/>
      <w:dstrike w:val="0"/>
      <w:color w:val="003399"/>
      <w:u w:val="none"/>
      <w:effect w:val="none"/>
    </w:rPr>
  </w:style>
  <w:style w:type="character" w:customStyle="1" w:styleId="apple-converted-space">
    <w:name w:val="apple-converted-space"/>
    <w:rsid w:val="00F748F2"/>
  </w:style>
  <w:style w:type="character" w:customStyle="1" w:styleId="butback">
    <w:name w:val="butback"/>
    <w:rsid w:val="00F748F2"/>
  </w:style>
  <w:style w:type="character" w:customStyle="1" w:styleId="submenu-table">
    <w:name w:val="submenu-table"/>
    <w:rsid w:val="00F748F2"/>
  </w:style>
  <w:style w:type="paragraph" w:styleId="a6">
    <w:name w:val="header"/>
    <w:basedOn w:val="a"/>
    <w:link w:val="a7"/>
    <w:uiPriority w:val="99"/>
    <w:unhideWhenUsed/>
    <w:rsid w:val="002628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628A4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628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628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1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0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E9F4A-E2A5-4D93-A7E0-569F33B1F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 согласования УМКД</vt:lpstr>
    </vt:vector>
  </TitlesOfParts>
  <Company>dstu</Company>
  <LinksUpToDate>false</LinksUpToDate>
  <CharactersWithSpaces>10717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 согласования УМКД</dc:title>
  <dc:creator>user</dc:creator>
  <cp:lastModifiedBy>dns1</cp:lastModifiedBy>
  <cp:revision>2</cp:revision>
  <cp:lastPrinted>2008-05-16T08:50:00Z</cp:lastPrinted>
  <dcterms:created xsi:type="dcterms:W3CDTF">2023-11-21T13:12:00Z</dcterms:created>
  <dcterms:modified xsi:type="dcterms:W3CDTF">2023-11-21T13:12:00Z</dcterms:modified>
</cp:coreProperties>
</file>